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Ex2.xml" ContentType="application/vnd.ms-office.chartex+xml"/>
  <Override PartName="/word/charts/style3.xml" ContentType="application/vnd.ms-office.chartstyle+xml"/>
  <Override PartName="/word/charts/colors3.xml" ContentType="application/vnd.ms-office.chartcolorstyle+xml"/>
  <Override PartName="/word/charts/chartEx3.xml" ContentType="application/vnd.ms-office.chartex+xml"/>
  <Override PartName="/word/charts/style4.xml" ContentType="application/vnd.ms-office.chartstyle+xml"/>
  <Override PartName="/word/charts/colors4.xml" ContentType="application/vnd.ms-office.chartcolorstyle+xml"/>
  <Override PartName="/word/charts/chartEx4.xml" ContentType="application/vnd.ms-office.chartex+xml"/>
  <Override PartName="/word/charts/style5.xml" ContentType="application/vnd.ms-office.chartstyle+xml"/>
  <Override PartName="/word/charts/colors5.xml" ContentType="application/vnd.ms-office.chartcolorstyle+xml"/>
  <Override PartName="/word/charts/chartEx5.xml" ContentType="application/vnd.ms-office.chartex+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EA4F" w14:textId="7684552B" w:rsidR="00C06475" w:rsidRDefault="00216021">
      <w:bookmarkStart w:id="0" w:name="_Hlk104928963"/>
      <w:bookmarkEnd w:id="0"/>
      <w:r>
        <w:rPr>
          <w:noProof/>
        </w:rPr>
        <mc:AlternateContent>
          <mc:Choice Requires="wpg">
            <w:drawing>
              <wp:anchor distT="0" distB="0" distL="114300" distR="114300" simplePos="0" relativeHeight="251660288" behindDoc="0" locked="0" layoutInCell="1" allowOverlap="1" wp14:anchorId="17971820" wp14:editId="61F2D1BE">
                <wp:simplePos x="0" y="0"/>
                <wp:positionH relativeFrom="column">
                  <wp:posOffset>368088</wp:posOffset>
                </wp:positionH>
                <wp:positionV relativeFrom="paragraph">
                  <wp:posOffset>371616</wp:posOffset>
                </wp:positionV>
                <wp:extent cx="3304823" cy="1524000"/>
                <wp:effectExtent l="133350" t="266700" r="181610" b="0"/>
                <wp:wrapNone/>
                <wp:docPr id="3" name="Gruppieren 3"/>
                <wp:cNvGraphicFramePr/>
                <a:graphic xmlns:a="http://schemas.openxmlformats.org/drawingml/2006/main">
                  <a:graphicData uri="http://schemas.microsoft.com/office/word/2010/wordprocessingGroup">
                    <wpg:wgp>
                      <wpg:cNvGrpSpPr/>
                      <wpg:grpSpPr>
                        <a:xfrm>
                          <a:off x="0" y="0"/>
                          <a:ext cx="3304823" cy="1524000"/>
                          <a:chOff x="0" y="0"/>
                          <a:chExt cx="3304823" cy="1524000"/>
                        </a:xfrm>
                        <a:solidFill>
                          <a:srgbClr val="00FF00"/>
                        </a:solidFill>
                      </wpg:grpSpPr>
                      <wps:wsp>
                        <wps:cNvPr id="1" name="Rechteck 1"/>
                        <wps:cNvSpPr/>
                        <wps:spPr>
                          <a:xfrm rot="-900000">
                            <a:off x="0" y="706"/>
                            <a:ext cx="1270000" cy="101600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6778B23B" w14:textId="5646263B" w:rsidR="00216021" w:rsidRPr="00216021" w:rsidRDefault="00216021" w:rsidP="00216021">
                              <w:pPr>
                                <w:jc w:val="center"/>
                                <w:rPr>
                                  <w:color w:val="000000"/>
                                </w:rPr>
                              </w:pPr>
                              <w:r w:rsidRPr="00216021">
                                <w:rPr>
                                  <w:color w:val="000000"/>
                                </w:rPr>
                                <w:t>Rechteck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winkliges Dreieck 2"/>
                        <wps:cNvSpPr/>
                        <wps:spPr>
                          <a:xfrm rot="9900000">
                            <a:off x="1272823" y="0"/>
                            <a:ext cx="2032000" cy="1524000"/>
                          </a:xfrm>
                          <a:prstGeom prst="rtTriangle">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6BFD6C40" w14:textId="413114F5" w:rsidR="00216021" w:rsidRPr="00216021" w:rsidRDefault="00216021" w:rsidP="00216021">
                              <w:pPr>
                                <w:jc w:val="center"/>
                                <w:rPr>
                                  <w:color w:val="0000FF"/>
                                </w:rPr>
                              </w:pPr>
                              <w:r w:rsidRPr="00216021">
                                <w:rPr>
                                  <w:color w:val="0000FF"/>
                                </w:rPr>
                                <w:t>Dreieck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971820" id="Gruppieren 3" o:spid="_x0000_s1026" style="position:absolute;margin-left:29pt;margin-top:29.25pt;width:260.2pt;height:120pt;z-index:251660288" coordsize="33048,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">
                <v:rect id="Rechteck 1" o:spid="_x0000_s1027" style="position:absolute;top:7;width:12700;height:10160;rotation:-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" filled="f" strokecolor="#1f3763 [1604]" strokeweight="1pt">
                  <v:textbox>
                    <w:txbxContent>
                      <w:p w14:paraId="6778B23B" w14:textId="5646263B" w:rsidR="00216021" w:rsidRPr="00216021" w:rsidRDefault="00216021" w:rsidP="00216021">
                        <w:pPr>
                          <w:jc w:val="center"/>
                          <w:rPr>
                            <w:color w:val="000000"/>
                          </w:rPr>
                        </w:pPr>
                        <w:r w:rsidRPr="00216021">
                          <w:rPr>
                            <w:color w:val="000000"/>
                          </w:rPr>
                          <w:t>Rechteck</w:t>
                        </w:r>
                      </w:p>
                    </w:txbxContent>
                  </v:textbox>
                </v:rect>
                <v:shapetype id="_x0000_t6" coordsize="21600,21600" o:spt="6" path="m,l,21600r21600,xe">
                  <v:stroke joinstyle="miter"/>
                  <v:path gradientshapeok="t" o:connecttype="custom" o:connectlocs="0,0;0,10800;0,21600;10800,21600;21600,21600;10800,10800" textboxrect="1800,12600,12600,19800"/>
                </v:shapetype>
                <v:shape id="Rechtwinkliges Dreieck 2" o:spid="_x0000_s1028" type="#_x0000_t6" style="position:absolute;left:12728;width:20320;height:15240;rotation: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" filled="f" strokecolor="#1f3763 [1604]" strokeweight="1pt">
                  <v:textbox>
                    <w:txbxContent>
                      <w:p w14:paraId="6BFD6C40" w14:textId="413114F5" w:rsidR="00216021" w:rsidRPr="00216021" w:rsidRDefault="00216021" w:rsidP="00216021">
                        <w:pPr>
                          <w:jc w:val="center"/>
                          <w:rPr>
                            <w:color w:val="0000FF"/>
                          </w:rPr>
                        </w:pPr>
                        <w:r w:rsidRPr="00216021">
                          <w:rPr>
                            <w:color w:val="0000FF"/>
                          </w:rPr>
                          <w:t>Dreieck</w:t>
                        </w:r>
                      </w:p>
                    </w:txbxContent>
                  </v:textbox>
                </v:shape>
              </v:group>
            </w:pict>
          </mc:Fallback>
        </mc:AlternateContent>
      </w:r>
      <w:r w:rsidR="00C06475">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2278D84F" w14:textId="1A12FE1D" w:rsidR="00C06475" w:rsidRDefault="00C06475">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55FC266C" w14:textId="7B03D29A" w:rsidR="00C06475" w:rsidRDefault="00C06475">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188078AA" w14:textId="43F40F27" w:rsidR="00D25DC1" w:rsidRDefault="00C06475">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0474BBA0" w14:textId="77777777" w:rsidR="00216021" w:rsidRDefault="00216021"/>
    <w:p w14:paraId="1E0B1867" w14:textId="0BDCCA7F" w:rsidR="00216021" w:rsidRDefault="00216021">
      <w:r>
        <w:rPr>
          <w:noProof/>
        </w:rPr>
        <w:drawing>
          <wp:anchor distT="0" distB="0" distL="114300" distR="114300" simplePos="0" relativeHeight="251661312" behindDoc="0" locked="0" layoutInCell="1" allowOverlap="1" wp14:anchorId="1CAAA719" wp14:editId="55428A3A">
            <wp:simplePos x="0" y="0"/>
            <wp:positionH relativeFrom="margin">
              <wp:posOffset>406964</wp:posOffset>
            </wp:positionH>
            <wp:positionV relativeFrom="paragraph">
              <wp:posOffset>368088</wp:posOffset>
            </wp:positionV>
            <wp:extent cx="3119967" cy="3296355"/>
            <wp:effectExtent l="38100" t="0" r="80645" b="0"/>
            <wp:wrapNone/>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br w:type="page"/>
      </w:r>
    </w:p>
    <w:p w14:paraId="0D56DF70" w14:textId="0C4307CE" w:rsidR="00C06475" w:rsidRDefault="00216021">
      <w:r>
        <w:rPr>
          <w:noProof/>
        </w:rPr>
        <w:lastRenderedPageBreak/>
        <w:drawing>
          <wp:inline distT="0" distB="0" distL="0" distR="0" wp14:anchorId="004AA0C6" wp14:editId="30B73410">
            <wp:extent cx="5486400" cy="3200400"/>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8F1932" w14:textId="656A2A03" w:rsidR="007F3095" w:rsidRDefault="007F3095"/>
    <w:p w14:paraId="34DAA003" w14:textId="121315B1" w:rsidR="007F3095" w:rsidRDefault="007F3095"/>
    <w:p w14:paraId="0133D2C3" w14:textId="579C975E" w:rsidR="007F3095" w:rsidRDefault="007F3095">
      <w:r>
        <w:rPr>
          <w:noProof/>
        </w:rPr>
        <mc:AlternateContent>
          <mc:Choice Requires="cx1">
            <w:drawing>
              <wp:inline distT="0" distB="0" distL="0" distR="0" wp14:anchorId="2D67D734" wp14:editId="0BE9D807">
                <wp:extent cx="5486400" cy="3200400"/>
                <wp:effectExtent l="0" t="0" r="0" b="0"/>
                <wp:docPr id="6" name="Diagramm 6"/>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2D67D734" wp14:editId="0BE9D807">
                <wp:extent cx="5486400" cy="3200400"/>
                <wp:effectExtent l="0" t="0" r="0" b="0"/>
                <wp:docPr id="6" name="Diagramm 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Diagramm 6"/>
                        <pic:cNvPicPr>
                          <a:picLocks noGrp="1" noRot="1" noChangeAspect="1" noMove="1" noResize="1" noEditPoints="1" noAdjustHandles="1" noChangeArrowheads="1" noChangeShapeType="1"/>
                        </pic:cNvPicPr>
                      </pic:nvPicPr>
                      <pic:blipFill>
                        <a:blip r:embed="rId12"/>
                        <a:stretch>
                          <a:fillRect/>
                        </a:stretch>
                      </pic:blipFill>
                      <pic:spPr>
                        <a:xfrm>
                          <a:off x="0" y="0"/>
                          <a:ext cx="5486400" cy="3200400"/>
                        </a:xfrm>
                        <a:prstGeom prst="rect">
                          <a:avLst/>
                        </a:prstGeom>
                      </pic:spPr>
                    </pic:pic>
                  </a:graphicData>
                </a:graphic>
              </wp:inline>
            </w:drawing>
          </mc:Fallback>
        </mc:AlternateContent>
      </w:r>
    </w:p>
    <w:p w14:paraId="161AFBD3" w14:textId="48D0091B" w:rsidR="007F3095" w:rsidRDefault="007F3095"/>
    <w:p w14:paraId="313CCAD0" w14:textId="40C213E7" w:rsidR="007F3095" w:rsidRDefault="007F3095"/>
    <w:p w14:paraId="70824A99" w14:textId="1D793EB8" w:rsidR="001F4769" w:rsidRDefault="001F4769"/>
    <w:p w14:paraId="4F67D4B6" w14:textId="5D5828FA" w:rsidR="001F4769" w:rsidRDefault="001F4769"/>
    <w:p w14:paraId="1A28D703" w14:textId="2BCD5FEA" w:rsidR="001F4769" w:rsidRDefault="001F4769"/>
    <w:p w14:paraId="00E554FA" w14:textId="78F99A70" w:rsidR="001F4769" w:rsidRDefault="001F4769"/>
    <w:p w14:paraId="1AA6AD8E" w14:textId="477D6EB9" w:rsidR="001F4769" w:rsidRDefault="001F4769">
      <w:r>
        <w:rPr>
          <w:noProof/>
        </w:rPr>
        <w:lastRenderedPageBreak/>
        <mc:AlternateContent>
          <mc:Choice Requires="cx1">
            <w:drawing>
              <wp:inline distT="0" distB="0" distL="0" distR="0" wp14:anchorId="50EF5B03" wp14:editId="5FAE9455">
                <wp:extent cx="5486400" cy="3200400"/>
                <wp:effectExtent l="0" t="0" r="0" b="0"/>
                <wp:docPr id="7" name="Diagramm 7"/>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50EF5B03" wp14:editId="5FAE9455">
                <wp:extent cx="5486400" cy="3200400"/>
                <wp:effectExtent l="0" t="0" r="0" b="0"/>
                <wp:docPr id="7" name="Diagramm 7"/>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Diagramm 7"/>
                        <pic:cNvPicPr>
                          <a:picLocks noGrp="1" noRot="1" noChangeAspect="1" noMove="1" noResize="1" noEditPoints="1" noAdjustHandles="1" noChangeArrowheads="1" noChangeShapeType="1"/>
                        </pic:cNvPicPr>
                      </pic:nvPicPr>
                      <pic:blipFill>
                        <a:blip r:embed="rId14"/>
                        <a:stretch>
                          <a:fillRect/>
                        </a:stretch>
                      </pic:blipFill>
                      <pic:spPr>
                        <a:xfrm>
                          <a:off x="0" y="0"/>
                          <a:ext cx="5486400" cy="3200400"/>
                        </a:xfrm>
                        <a:prstGeom prst="rect">
                          <a:avLst/>
                        </a:prstGeom>
                      </pic:spPr>
                    </pic:pic>
                  </a:graphicData>
                </a:graphic>
              </wp:inline>
            </w:drawing>
          </mc:Fallback>
        </mc:AlternateContent>
      </w:r>
    </w:p>
    <w:p w14:paraId="320D93FD" w14:textId="4DF31026" w:rsidR="0080238C" w:rsidRDefault="0080238C"/>
    <w:p w14:paraId="00BF6756" w14:textId="49EC0670" w:rsidR="0080238C" w:rsidRDefault="0080238C"/>
    <w:p w14:paraId="7EBFD95E" w14:textId="2102D8EC" w:rsidR="0080238C" w:rsidRDefault="0080238C"/>
    <w:p w14:paraId="05488D43" w14:textId="4B5FE74E" w:rsidR="0080238C" w:rsidRDefault="0080238C"/>
    <w:p w14:paraId="39397C5E" w14:textId="4793E261" w:rsidR="0080238C" w:rsidRDefault="0080238C">
      <w:r>
        <w:rPr>
          <w:noProof/>
        </w:rPr>
        <mc:AlternateContent>
          <mc:Choice Requires="cx1">
            <w:drawing>
              <wp:inline distT="0" distB="0" distL="0" distR="0" wp14:anchorId="448CC105" wp14:editId="7948B885">
                <wp:extent cx="5486400" cy="3200400"/>
                <wp:effectExtent l="0" t="0" r="0" b="0"/>
                <wp:docPr id="8" name="Diagramm 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448CC105" wp14:editId="7948B885">
                <wp:extent cx="5486400" cy="3200400"/>
                <wp:effectExtent l="0" t="0" r="0" b="0"/>
                <wp:docPr id="8" name="Diagramm 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Diagramm 8"/>
                        <pic:cNvPicPr>
                          <a:picLocks noGrp="1" noRot="1" noChangeAspect="1" noMove="1" noResize="1" noEditPoints="1" noAdjustHandles="1" noChangeArrowheads="1" noChangeShapeType="1"/>
                        </pic:cNvPicPr>
                      </pic:nvPicPr>
                      <pic:blipFill>
                        <a:blip r:embed="rId16"/>
                        <a:stretch>
                          <a:fillRect/>
                        </a:stretch>
                      </pic:blipFill>
                      <pic:spPr>
                        <a:xfrm>
                          <a:off x="0" y="0"/>
                          <a:ext cx="5486400" cy="3200400"/>
                        </a:xfrm>
                        <a:prstGeom prst="rect">
                          <a:avLst/>
                        </a:prstGeom>
                      </pic:spPr>
                    </pic:pic>
                  </a:graphicData>
                </a:graphic>
              </wp:inline>
            </w:drawing>
          </mc:Fallback>
        </mc:AlternateContent>
      </w:r>
    </w:p>
    <w:p w14:paraId="0F607A3C" w14:textId="033DFEDB" w:rsidR="006970CF" w:rsidRDefault="006970CF"/>
    <w:p w14:paraId="7C66CDBA" w14:textId="0EEF654B" w:rsidR="006970CF" w:rsidRDefault="006970CF"/>
    <w:p w14:paraId="110D9716" w14:textId="5169DA3E" w:rsidR="006970CF" w:rsidRDefault="006970CF"/>
    <w:p w14:paraId="64E65FA7" w14:textId="74F06F6B" w:rsidR="006970CF" w:rsidRDefault="006970CF"/>
    <w:p w14:paraId="46EF4F56" w14:textId="658EA331" w:rsidR="006970CF" w:rsidRDefault="006970CF">
      <w:r>
        <w:rPr>
          <w:noProof/>
        </w:rPr>
        <w:lastRenderedPageBreak/>
        <mc:AlternateContent>
          <mc:Choice Requires="cx1">
            <w:drawing>
              <wp:inline distT="0" distB="0" distL="0" distR="0" wp14:anchorId="3E0B0764" wp14:editId="658CCC83">
                <wp:extent cx="5486400" cy="3200400"/>
                <wp:effectExtent l="0" t="0" r="0" b="0"/>
                <wp:docPr id="9" name="Diagramm 9"/>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3E0B0764" wp14:editId="658CCC83">
                <wp:extent cx="5486400" cy="3200400"/>
                <wp:effectExtent l="0" t="0" r="0" b="0"/>
                <wp:docPr id="9" name="Diagramm 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Diagramm 9"/>
                        <pic:cNvPicPr>
                          <a:picLocks noGrp="1" noRot="1" noChangeAspect="1" noMove="1" noResize="1" noEditPoints="1" noAdjustHandles="1" noChangeArrowheads="1" noChangeShapeType="1"/>
                        </pic:cNvPicPr>
                      </pic:nvPicPr>
                      <pic:blipFill>
                        <a:blip r:embed="rId18"/>
                        <a:stretch>
                          <a:fillRect/>
                        </a:stretch>
                      </pic:blipFill>
                      <pic:spPr>
                        <a:xfrm>
                          <a:off x="0" y="0"/>
                          <a:ext cx="5486400" cy="3200400"/>
                        </a:xfrm>
                        <a:prstGeom prst="rect">
                          <a:avLst/>
                        </a:prstGeom>
                      </pic:spPr>
                    </pic:pic>
                  </a:graphicData>
                </a:graphic>
              </wp:inline>
            </w:drawing>
          </mc:Fallback>
        </mc:AlternateContent>
      </w:r>
    </w:p>
    <w:p w14:paraId="2C177455" w14:textId="1AD69914" w:rsidR="006970CF" w:rsidRDefault="006970CF"/>
    <w:p w14:paraId="35BB5095" w14:textId="6E0F466F" w:rsidR="006970CF" w:rsidRDefault="006970CF"/>
    <w:p w14:paraId="5B0DF627" w14:textId="41A90A50" w:rsidR="006970CF" w:rsidRDefault="006970CF"/>
    <w:p w14:paraId="0CFD783B" w14:textId="01FA4C3C" w:rsidR="006970CF" w:rsidRDefault="006970CF">
      <w:r>
        <w:rPr>
          <w:noProof/>
        </w:rPr>
        <mc:AlternateContent>
          <mc:Choice Requires="cx1">
            <w:drawing>
              <wp:inline distT="0" distB="0" distL="0" distR="0" wp14:anchorId="7A4B3E49" wp14:editId="479F65A8">
                <wp:extent cx="5486400" cy="3200400"/>
                <wp:effectExtent l="0" t="0" r="0" b="0"/>
                <wp:docPr id="10" name="Diagramm 1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7A4B3E49" wp14:editId="479F65A8">
                <wp:extent cx="5486400" cy="3200400"/>
                <wp:effectExtent l="0" t="0" r="0" b="0"/>
                <wp:docPr id="10" name="Diagramm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Diagramm 10"/>
                        <pic:cNvPicPr>
                          <a:picLocks noGrp="1" noRot="1" noChangeAspect="1" noMove="1" noResize="1" noEditPoints="1" noAdjustHandles="1" noChangeArrowheads="1" noChangeShapeType="1"/>
                        </pic:cNvPicPr>
                      </pic:nvPicPr>
                      <pic:blipFill>
                        <a:blip r:embed="rId20"/>
                        <a:stretch>
                          <a:fillRect/>
                        </a:stretch>
                      </pic:blipFill>
                      <pic:spPr>
                        <a:xfrm>
                          <a:off x="0" y="0"/>
                          <a:ext cx="5486400" cy="3200400"/>
                        </a:xfrm>
                        <a:prstGeom prst="rect">
                          <a:avLst/>
                        </a:prstGeom>
                      </pic:spPr>
                    </pic:pic>
                  </a:graphicData>
                </a:graphic>
              </wp:inline>
            </w:drawing>
          </mc:Fallback>
        </mc:AlternateContent>
      </w:r>
    </w:p>
    <w:sectPr w:rsidR="006970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75"/>
    <w:rsid w:val="001F4769"/>
    <w:rsid w:val="00216021"/>
    <w:rsid w:val="002B0D18"/>
    <w:rsid w:val="006970CF"/>
    <w:rsid w:val="007F3095"/>
    <w:rsid w:val="0080238C"/>
    <w:rsid w:val="00C06475"/>
    <w:rsid w:val="00C532AE"/>
    <w:rsid w:val="00D25DC1"/>
    <w:rsid w:val="00EC19EF"/>
    <w:rsid w:val="00EF2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701A"/>
  <w15:chartTrackingRefBased/>
  <w15:docId w15:val="{CED08BC4-E5F9-4DAA-B6C8-3BF75BFD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D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F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THISDOCUMENT.INSERTPICTURE" wne:name="Project.ThisDocument.InsertPicture" wne:bEncrypt="00" wne:cmg="56"/>
    <wne:mcd wne:macroName="PROJECT.THISDOCUMENT.CREATESHAPES" wne:name="Project.ThisDocument.CreateShapes" wne:bEncrypt="00" wne:cmg="56"/>
    <wne:mcd wne:macroName="PROJECT.THISDOCUMENT.CREATEORGA" wne:name="Project.ThisDocument.CreateOrga"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microsoft.com/office/2014/relationships/chartEx" Target="charts/chartEx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image" Target="media/image1.png"/><Relationship Id="rId17" Type="http://schemas.microsoft.com/office/2014/relationships/chartEx" Target="charts/chartEx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microsoft.com/office/2006/relationships/vbaProject" Target="vbaProject.bin"/><Relationship Id="rId6" Type="http://schemas.openxmlformats.org/officeDocument/2006/relationships/diagramLayout" Target="diagrams/layout1.xml"/><Relationship Id="rId11" Type="http://schemas.microsoft.com/office/2014/relationships/chartEx" Target="charts/chartEx1.xml"/><Relationship Id="rId5" Type="http://schemas.openxmlformats.org/officeDocument/2006/relationships/diagramData" Target="diagrams/data1.xml"/><Relationship Id="rId15" Type="http://schemas.microsoft.com/office/2014/relationships/chartEx" Target="charts/chartEx3.xml"/><Relationship Id="rId10" Type="http://schemas.openxmlformats.org/officeDocument/2006/relationships/chart" Target="charts/chart1.xml"/><Relationship Id="rId19" Type="http://schemas.microsoft.com/office/2014/relationships/chartEx" Target="charts/chartEx5.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2.png"/><Relationship Id="rId22"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s>
</file>

<file path=word/charts/_rels/chartEx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s>
</file>

<file path=word/charts/_rels/chartEx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Excel_Worksheet3.xlsx"/></Relationships>
</file>

<file path=word/charts/_rels/chartEx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Microsoft_Excel_Worksheet4.xlsx"/></Relationships>
</file>

<file path=word/charts/_rels/chartEx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Umsätze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Produkt 1</c:v>
                </c:pt>
              </c:strCache>
            </c:strRef>
          </c:tx>
          <c:spPr>
            <a:solidFill>
              <a:schemeClr val="accent1"/>
            </a:solidFill>
            <a:ln>
              <a:noFill/>
            </a:ln>
            <a:effectLst/>
          </c:spPr>
          <c:invertIfNegative val="0"/>
          <c:cat>
            <c:strRef>
              <c:f>Tabelle1!$A$2:$A$5</c:f>
              <c:strCache>
                <c:ptCount val="4"/>
                <c:pt idx="0">
                  <c:v>Jan</c:v>
                </c:pt>
                <c:pt idx="1">
                  <c:v>Feb</c:v>
                </c:pt>
                <c:pt idx="2">
                  <c:v>Mrz</c:v>
                </c:pt>
                <c:pt idx="3">
                  <c:v>Apr</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473B-4005-9B50-6557DBDD9F93}"/>
            </c:ext>
          </c:extLst>
        </c:ser>
        <c:ser>
          <c:idx val="1"/>
          <c:order val="1"/>
          <c:tx>
            <c:strRef>
              <c:f>Tabelle1!$C$1</c:f>
              <c:strCache>
                <c:ptCount val="1"/>
                <c:pt idx="0">
                  <c:v>Produkt 2</c:v>
                </c:pt>
              </c:strCache>
            </c:strRef>
          </c:tx>
          <c:spPr>
            <a:solidFill>
              <a:schemeClr val="accent2"/>
            </a:solidFill>
            <a:ln>
              <a:noFill/>
            </a:ln>
            <a:effectLst/>
          </c:spPr>
          <c:invertIfNegative val="0"/>
          <c:cat>
            <c:strRef>
              <c:f>Tabelle1!$A$2:$A$5</c:f>
              <c:strCache>
                <c:ptCount val="4"/>
                <c:pt idx="0">
                  <c:v>Jan</c:v>
                </c:pt>
                <c:pt idx="1">
                  <c:v>Feb</c:v>
                </c:pt>
                <c:pt idx="2">
                  <c:v>Mrz</c:v>
                </c:pt>
                <c:pt idx="3">
                  <c:v>Apr</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473B-4005-9B50-6557DBDD9F93}"/>
            </c:ext>
          </c:extLst>
        </c:ser>
        <c:ser>
          <c:idx val="2"/>
          <c:order val="2"/>
          <c:tx>
            <c:strRef>
              <c:f>Tabelle1!$D$1</c:f>
              <c:strCache>
                <c:ptCount val="1"/>
                <c:pt idx="0">
                  <c:v>Produkt 3</c:v>
                </c:pt>
              </c:strCache>
            </c:strRef>
          </c:tx>
          <c:spPr>
            <a:solidFill>
              <a:schemeClr val="accent3"/>
            </a:solidFill>
            <a:ln>
              <a:noFill/>
            </a:ln>
            <a:effectLst/>
          </c:spPr>
          <c:invertIfNegative val="0"/>
          <c:cat>
            <c:strRef>
              <c:f>Tabelle1!$A$2:$A$5</c:f>
              <c:strCache>
                <c:ptCount val="4"/>
                <c:pt idx="0">
                  <c:v>Jan</c:v>
                </c:pt>
                <c:pt idx="1">
                  <c:v>Feb</c:v>
                </c:pt>
                <c:pt idx="2">
                  <c:v>Mrz</c:v>
                </c:pt>
                <c:pt idx="3">
                  <c:v>Apr</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73B-4005-9B50-6557DBDD9F93}"/>
            </c:ext>
          </c:extLst>
        </c:ser>
        <c:dLbls>
          <c:showLegendKey val="0"/>
          <c:showVal val="0"/>
          <c:showCatName val="0"/>
          <c:showSerName val="0"/>
          <c:showPercent val="0"/>
          <c:showBubbleSize val="0"/>
        </c:dLbls>
        <c:gapWidth val="219"/>
        <c:overlap val="-27"/>
        <c:axId val="1882108719"/>
        <c:axId val="1882094159"/>
      </c:barChart>
      <c:catAx>
        <c:axId val="1882108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882094159"/>
        <c:crosses val="autoZero"/>
        <c:auto val="1"/>
        <c:lblAlgn val="ctr"/>
        <c:lblOffset val="100"/>
        <c:noMultiLvlLbl val="0"/>
      </c:catAx>
      <c:valAx>
        <c:axId val="1882094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882108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Tabelle1!$A$2:$A$9</cx:f>
        <cx:lvl ptCount="8">
          <cx:pt idx="0">Januar</cx:pt>
          <cx:pt idx="1">Einnahme 1</cx:pt>
          <cx:pt idx="2">Einnahme 2</cx:pt>
          <cx:pt idx="3">Ausgabe 1</cx:pt>
          <cx:pt idx="4">Februar</cx:pt>
          <cx:pt idx="5">Ausgabe 2</cx:pt>
          <cx:pt idx="6">Einnahme 3</cx:pt>
          <cx:pt idx="7">März</cx:pt>
        </cx:lvl>
      </cx:strDim>
      <cx:numDim type="val">
        <cx:f>Tabelle1!$B$2:$B$9</cx:f>
        <cx:lvl ptCount="8" formatCode="Standard">
          <cx:pt idx="0">100</cx:pt>
          <cx:pt idx="1">20</cx:pt>
          <cx:pt idx="2">50</cx:pt>
          <cx:pt idx="3">-40</cx:pt>
          <cx:pt idx="4">130</cx:pt>
          <cx:pt idx="5">-60</cx:pt>
          <cx:pt idx="6">70</cx:pt>
          <cx:pt idx="7">140</cx:pt>
        </cx:lvl>
      </cx:numDim>
    </cx:data>
  </cx:chartData>
  <cx:chart>
    <cx:title pos="t" align="ctr" overlay="0">
      <cx:tx>
        <cx:txData>
          <cx:v>Kontostand</cx:v>
        </cx:txData>
      </cx:tx>
      <cx:txPr>
        <a:bodyPr spcFirstLastPara="1" vertOverflow="ellipsis" horzOverflow="overflow" wrap="square" lIns="0" tIns="0" rIns="0" bIns="0" anchor="ctr" anchorCtr="1"/>
        <a:lstStyle/>
        <a:p>
          <a:pPr algn="ctr" rtl="0">
            <a:defRPr/>
          </a:pPr>
          <a:r>
            <a:rPr lang="de-DE" sz="1400" b="0" i="0" u="none" strike="noStrike" baseline="0">
              <a:solidFill>
                <a:sysClr val="windowText" lastClr="000000">
                  <a:lumMod val="65000"/>
                  <a:lumOff val="35000"/>
                </a:sysClr>
              </a:solidFill>
              <a:latin typeface="Calibri" panose="020F0502020204030204"/>
            </a:rPr>
            <a:t>Kontostand</a:t>
          </a:r>
        </a:p>
      </cx:txPr>
    </cx:title>
    <cx:plotArea>
      <cx:plotAreaRegion>
        <cx:series layoutId="waterfall" uniqueId="{4D42C2A3-FEED-4DA6-8543-601B92453602}">
          <cx:tx>
            <cx:txData>
              <cx:f>Tabelle1!$B$1</cx:f>
              <cx:v>Betrag</cx:v>
            </cx:txData>
          </cx:tx>
          <cx:dataLabels pos="outEnd">
            <cx:visibility seriesName="0" categoryName="0" value="1"/>
          </cx:dataLabels>
          <cx:dataId val="0"/>
          <cx:layoutPr>
            <cx:subtotals>
              <cx:idx val="0"/>
              <cx:idx val="4"/>
              <cx:idx val="7"/>
            </cx:subtotals>
          </cx:layoutPr>
        </cx:series>
      </cx:plotAreaRegion>
      <cx:axis id="0">
        <cx:catScaling gapWidth="0.5"/>
        <cx:tickLabels/>
      </cx:axis>
      <cx:axis id="1">
        <cx:valScaling/>
        <cx:majorGridlines/>
        <cx:tickLabels/>
      </cx:axis>
    </cx:plotArea>
    <cx:legend pos="t" align="ctr" overlay="0"/>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Tabelle1!$A$2:$A$77</cx:f>
        <cx:lvl ptCount="76" formatCode="Standard">
          <cx:pt idx="0">1</cx:pt>
          <cx:pt idx="1">3</cx:pt>
          <cx:pt idx="2">3</cx:pt>
          <cx:pt idx="3">3</cx:pt>
          <cx:pt idx="4">5</cx:pt>
          <cx:pt idx="5">6</cx:pt>
          <cx:pt idx="6">6</cx:pt>
          <cx:pt idx="7">6</cx:pt>
          <cx:pt idx="8">7</cx:pt>
          <cx:pt idx="9">8</cx:pt>
          <cx:pt idx="10">8</cx:pt>
          <cx:pt idx="11">9</cx:pt>
          <cx:pt idx="12">9</cx:pt>
          <cx:pt idx="13">9</cx:pt>
          <cx:pt idx="14">9</cx:pt>
          <cx:pt idx="15">9</cx:pt>
          <cx:pt idx="16">10</cx:pt>
          <cx:pt idx="17">10</cx:pt>
          <cx:pt idx="18">10</cx:pt>
          <cx:pt idx="19">10</cx:pt>
          <cx:pt idx="20">10</cx:pt>
          <cx:pt idx="21">10</cx:pt>
          <cx:pt idx="22">11</cx:pt>
          <cx:pt idx="23">11</cx:pt>
          <cx:pt idx="24">11</cx:pt>
          <cx:pt idx="25">11</cx:pt>
          <cx:pt idx="26">11</cx:pt>
          <cx:pt idx="27">11</cx:pt>
          <cx:pt idx="28">12</cx:pt>
          <cx:pt idx="29">12</cx:pt>
          <cx:pt idx="30">12</cx:pt>
          <cx:pt idx="31">12</cx:pt>
          <cx:pt idx="32">12</cx:pt>
          <cx:pt idx="33">12</cx:pt>
          <cx:pt idx="34">13</cx:pt>
          <cx:pt idx="35">13</cx:pt>
          <cx:pt idx="36">13</cx:pt>
          <cx:pt idx="37">13</cx:pt>
          <cx:pt idx="38">13</cx:pt>
          <cx:pt idx="39">14</cx:pt>
          <cx:pt idx="40">14</cx:pt>
          <cx:pt idx="41">14</cx:pt>
          <cx:pt idx="42">14</cx:pt>
          <cx:pt idx="43">14</cx:pt>
          <cx:pt idx="44">14</cx:pt>
          <cx:pt idx="45">15</cx:pt>
          <cx:pt idx="46">15</cx:pt>
          <cx:pt idx="47">15</cx:pt>
          <cx:pt idx="48">15</cx:pt>
          <cx:pt idx="49">15</cx:pt>
          <cx:pt idx="50">15</cx:pt>
          <cx:pt idx="51">15</cx:pt>
          <cx:pt idx="52">15</cx:pt>
          <cx:pt idx="53">16</cx:pt>
          <cx:pt idx="54">16</cx:pt>
          <cx:pt idx="55">16</cx:pt>
          <cx:pt idx="56">16</cx:pt>
          <cx:pt idx="57">17</cx:pt>
          <cx:pt idx="58">17</cx:pt>
          <cx:pt idx="59">17</cx:pt>
          <cx:pt idx="60">17</cx:pt>
          <cx:pt idx="61">17</cx:pt>
          <cx:pt idx="62">17</cx:pt>
          <cx:pt idx="63">18</cx:pt>
          <cx:pt idx="64">18</cx:pt>
          <cx:pt idx="65">18</cx:pt>
          <cx:pt idx="66">18</cx:pt>
          <cx:pt idx="67">19</cx:pt>
          <cx:pt idx="68">19</cx:pt>
          <cx:pt idx="69">19</cx:pt>
          <cx:pt idx="70">20</cx:pt>
          <cx:pt idx="71">21</cx:pt>
          <cx:pt idx="72">22</cx:pt>
          <cx:pt idx="73">22</cx:pt>
          <cx:pt idx="74">24</cx:pt>
          <cx:pt idx="75">24</cx:pt>
        </cx:lvl>
      </cx:numDim>
    </cx:data>
  </cx:chartData>
  <cx:chart>
    <cx:title pos="t" align="ctr" overlay="0">
      <cx:tx>
        <cx:txData>
          <cx:v>Messwerte</cx:v>
        </cx:txData>
      </cx:tx>
      <cx:txPr>
        <a:bodyPr spcFirstLastPara="1" vertOverflow="ellipsis" horzOverflow="overflow" wrap="square" lIns="0" tIns="0" rIns="0" bIns="0" anchor="ctr" anchorCtr="1"/>
        <a:lstStyle/>
        <a:p>
          <a:pPr algn="ctr" rtl="0">
            <a:defRPr/>
          </a:pPr>
          <a:r>
            <a:rPr lang="de-DE" sz="1400" b="0" i="0" u="none" strike="noStrike" baseline="0">
              <a:solidFill>
                <a:sysClr val="windowText" lastClr="000000">
                  <a:lumMod val="65000"/>
                  <a:lumOff val="35000"/>
                </a:sysClr>
              </a:solidFill>
              <a:latin typeface="Calibri" panose="020F0502020204030204"/>
            </a:rPr>
            <a:t>Messwerte</a:t>
          </a:r>
        </a:p>
      </cx:txPr>
    </cx:title>
    <cx:plotArea>
      <cx:plotAreaRegion>
        <cx:series layoutId="clusteredColumn" uniqueId="{2A37EE37-3F4E-4905-AD64-0BA7C4707CB6}">
          <cx:tx>
            <cx:txData>
              <cx:f>Tabelle1!$A$1</cx:f>
              <cx:v>Datenreihe1</cx:v>
            </cx:txData>
          </cx:tx>
          <cx:spPr>
            <a:solidFill>
              <a:srgbClr val="FFC000"/>
            </a:solidFill>
          </cx:spPr>
          <cx:dataId val="0"/>
          <cx:layoutPr>
            <cx:binning intervalClosed="r"/>
          </cx:layoutPr>
        </cx:series>
      </cx:plotAreaRegion>
      <cx:axis id="0">
        <cx:catScaling gapWidth="0"/>
        <cx:tickLabels/>
      </cx:axis>
      <cx:axis id="1">
        <cx:valScaling/>
        <cx:majorGridlines/>
        <cx:tickLabels/>
      </cx:axis>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Tabelle1!$A$2:$A$51</cx:f>
        <cx:lvl ptCount="50">
          <cx:pt idx="0">Produkt 1</cx:pt>
          <cx:pt idx="1">Produkt 3</cx:pt>
          <cx:pt idx="2">Produkt 1</cx:pt>
          <cx:pt idx="3">Produkt 2</cx:pt>
          <cx:pt idx="4">Produkt 4</cx:pt>
          <cx:pt idx="5">Produkt 1</cx:pt>
          <cx:pt idx="6">Produkt 4</cx:pt>
          <cx:pt idx="7">Produkt 3</cx:pt>
          <cx:pt idx="8">Produkt 4</cx:pt>
          <cx:pt idx="9">Produkt 1</cx:pt>
          <cx:pt idx="10">Produkt 2</cx:pt>
          <cx:pt idx="11">Produkt 4</cx:pt>
          <cx:pt idx="12">Produkt 4</cx:pt>
          <cx:pt idx="13">Produkt 2</cx:pt>
          <cx:pt idx="14">Produkt 1</cx:pt>
          <cx:pt idx="15">Produkt 1</cx:pt>
          <cx:pt idx="16">Produkt 1</cx:pt>
          <cx:pt idx="17">Produkt 4</cx:pt>
          <cx:pt idx="18">Produkt 4</cx:pt>
          <cx:pt idx="19">Produkt 4</cx:pt>
          <cx:pt idx="20">Produkt 1</cx:pt>
          <cx:pt idx="21">Produkt 1</cx:pt>
          <cx:pt idx="22">Produkt 4</cx:pt>
          <cx:pt idx="23">Produkt 1</cx:pt>
          <cx:pt idx="24">Produkt 1</cx:pt>
          <cx:pt idx="25">Produkt 4</cx:pt>
          <cx:pt idx="26">Produkt 1</cx:pt>
          <cx:pt idx="27">Produkt 4</cx:pt>
          <cx:pt idx="28">Produkt 4</cx:pt>
          <cx:pt idx="29">Produkt 4</cx:pt>
          <cx:pt idx="30">Produkt 4</cx:pt>
          <cx:pt idx="31">Produkt 2</cx:pt>
          <cx:pt idx="32">Produkt 4</cx:pt>
          <cx:pt idx="33">Produkt 1</cx:pt>
          <cx:pt idx="34">Produkt 4</cx:pt>
          <cx:pt idx="35">Produkt 1</cx:pt>
          <cx:pt idx="36">Produkt 4</cx:pt>
          <cx:pt idx="37">Produkt 2</cx:pt>
          <cx:pt idx="38">Produkt 4</cx:pt>
          <cx:pt idx="39">Produkt 3</cx:pt>
          <cx:pt idx="40">Produkt 4</cx:pt>
          <cx:pt idx="41">Produkt 4</cx:pt>
          <cx:pt idx="42">Produkt 2</cx:pt>
          <cx:pt idx="43">Produkt 4</cx:pt>
          <cx:pt idx="44">Produkt 1</cx:pt>
          <cx:pt idx="45">Produkt 1</cx:pt>
          <cx:pt idx="46">Produkt 1</cx:pt>
          <cx:pt idx="47">Produkt 2</cx:pt>
          <cx:pt idx="48">Produkt 4</cx:pt>
          <cx:pt idx="49">Produkt 4</cx:pt>
        </cx:lvl>
      </cx:strDim>
      <cx:numDim type="val">
        <cx:f>Tabelle1!$B$2:$B$51</cx:f>
        <cx:lvl ptCount="50" formatCode="Standard">
          <cx:pt idx="0">1</cx:pt>
          <cx:pt idx="1">1</cx:pt>
          <cx:pt idx="2">1</cx:pt>
          <cx:pt idx="3">1</cx:pt>
          <cx:pt idx="4">1</cx:pt>
          <cx:pt idx="5">1</cx:pt>
          <cx:pt idx="6">1</cx:pt>
          <cx:pt idx="7">1</cx:pt>
          <cx:pt idx="8">1</cx:pt>
          <cx:pt idx="9">1</cx:pt>
          <cx:pt idx="10">1</cx:pt>
          <cx:pt idx="11">1</cx:pt>
          <cx:pt idx="12">1</cx:pt>
          <cx:pt idx="13">1</cx:pt>
          <cx:pt idx="14">1</cx:pt>
          <cx:pt idx="15">1</cx:pt>
          <cx:pt idx="16">1</cx:pt>
          <cx:pt idx="17">1</cx:pt>
          <cx:pt idx="18">1</cx:pt>
          <cx:pt idx="19">1</cx:pt>
          <cx:pt idx="20">1</cx:pt>
          <cx:pt idx="21">1</cx:pt>
          <cx:pt idx="22">1</cx:pt>
          <cx:pt idx="23">1</cx:pt>
          <cx:pt idx="24">1</cx:pt>
          <cx:pt idx="25">1</cx:pt>
          <cx:pt idx="26">1</cx:pt>
          <cx:pt idx="27">1</cx:pt>
          <cx:pt idx="28">1</cx:pt>
          <cx:pt idx="29">1</cx:pt>
          <cx:pt idx="30">1</cx:pt>
          <cx:pt idx="31">1</cx:pt>
          <cx:pt idx="32">1</cx:pt>
          <cx:pt idx="33">1</cx:pt>
          <cx:pt idx="34">1</cx:pt>
          <cx:pt idx="35">1</cx:pt>
          <cx:pt idx="36">1</cx:pt>
          <cx:pt idx="37">1</cx:pt>
          <cx:pt idx="38">1</cx:pt>
          <cx:pt idx="39">1</cx:pt>
          <cx:pt idx="40">1</cx:pt>
          <cx:pt idx="41">1</cx:pt>
          <cx:pt idx="42">1</cx:pt>
          <cx:pt idx="43">1</cx:pt>
          <cx:pt idx="44">1</cx:pt>
          <cx:pt idx="45">1</cx:pt>
          <cx:pt idx="46">1</cx:pt>
          <cx:pt idx="47">1</cx:pt>
          <cx:pt idx="48">1</cx:pt>
          <cx:pt idx="49">1</cx:pt>
        </cx:lvl>
      </cx:numDim>
    </cx:data>
  </cx:chartData>
  <cx:chart>
    <cx:title pos="t" align="ctr" overlay="0">
      <cx:tx>
        <cx:txData>
          <cx:v>Einnahmen</cx:v>
        </cx:txData>
      </cx:tx>
      <cx:txPr>
        <a:bodyPr spcFirstLastPara="1" vertOverflow="ellipsis" horzOverflow="overflow" wrap="square" lIns="0" tIns="0" rIns="0" bIns="0" anchor="ctr" anchorCtr="1"/>
        <a:lstStyle/>
        <a:p>
          <a:pPr algn="ctr" rtl="0">
            <a:defRPr/>
          </a:pPr>
          <a:r>
            <a:rPr lang="de-DE" sz="1400" b="0" i="0" u="none" strike="noStrike" baseline="0">
              <a:solidFill>
                <a:sysClr val="windowText" lastClr="000000">
                  <a:lumMod val="65000"/>
                  <a:lumOff val="35000"/>
                </a:sysClr>
              </a:solidFill>
              <a:latin typeface="Calibri" panose="020F0502020204030204"/>
            </a:rPr>
            <a:t>Einnahmen</a:t>
          </a:r>
        </a:p>
      </cx:txPr>
    </cx:title>
    <cx:plotArea>
      <cx:plotAreaRegion>
        <cx:series layoutId="clusteredColumn" uniqueId="{9805229F-CB94-42EF-B3BC-82FCFD5049A7}">
          <cx:tx>
            <cx:txData>
              <cx:f>Tabelle1!$B$1</cx:f>
              <cx:v>Datenreihe1</cx:v>
            </cx:txData>
          </cx:tx>
          <cx:spPr>
            <a:solidFill>
              <a:schemeClr val="accent2">
                <a:lumMod val="40000"/>
                <a:lumOff val="60000"/>
              </a:schemeClr>
            </a:solidFill>
          </cx:spPr>
          <cx:dataId val="0"/>
          <cx:layoutPr>
            <cx:aggregation/>
          </cx:layoutPr>
          <cx:axisId val="1"/>
        </cx:series>
        <cx:series layoutId="paretoLine" ownerIdx="0" uniqueId="{78B014DA-9A39-4875-B488-9DE8149A7BF2}">
          <cx:axisId val="2"/>
        </cx:series>
      </cx:plotAreaRegion>
      <cx:axis id="0">
        <cx:catScaling gapWidth="0"/>
        <cx:tickLabels/>
      </cx:axis>
      <cx:axis id="1">
        <cx:valScaling/>
        <cx:majorGridlines/>
        <cx:tickLabels/>
      </cx:axis>
      <cx:axis id="2">
        <cx:valScaling max="1" min="0"/>
        <cx:units unit="percentage"/>
        <cx:tickLabels/>
      </cx:axis>
    </cx:plotArea>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Tabelle1!$A$2:$C$17</cx:f>
        <cx:lvl ptCount="16">
          <cx:pt idx="0">Blatt 1</cx:pt>
          <cx:pt idx="1">Blatt 2</cx:pt>
          <cx:pt idx="2">Blatt 3</cx:pt>
          <cx:pt idx="3">Blatt 4</cx:pt>
          <cx:pt idx="4">Blatt 5</cx:pt>
          <cx:pt idx="5">Blatt 6</cx:pt>
          <cx:pt idx="6">Blatt 7</cx:pt>
          <cx:pt idx="7">Blatt 8</cx:pt>
          <cx:pt idx="8">Blatt 9</cx:pt>
          <cx:pt idx="9">Blatt 10</cx:pt>
          <cx:pt idx="10">Blatt 11</cx:pt>
          <cx:pt idx="11">Blatt 12</cx:pt>
          <cx:pt idx="12">Blatt 13</cx:pt>
          <cx:pt idx="13">Blatt 14</cx:pt>
          <cx:pt idx="14">Blatt 15</cx:pt>
          <cx:pt idx="15">Blatt 16</cx:pt>
        </cx:lvl>
        <cx:lvl ptCount="16">
          <cx:pt idx="0">Stamm 1</cx:pt>
          <cx:pt idx="1">Stamm 1</cx:pt>
          <cx:pt idx="2">Stamm 1</cx:pt>
          <cx:pt idx="3">Stamm 2</cx:pt>
          <cx:pt idx="4">Stamm 2</cx:pt>
          <cx:pt idx="5">Stamm 2</cx:pt>
          <cx:pt idx="6">Stamm 2</cx:pt>
          <cx:pt idx="7">Stamm 3</cx:pt>
          <cx:pt idx="8">Stamm 3</cx:pt>
          <cx:pt idx="9">Stamm 4</cx:pt>
          <cx:pt idx="10">Stamm 4</cx:pt>
          <cx:pt idx="11">Stamm 5</cx:pt>
          <cx:pt idx="12">Stamm 5</cx:pt>
          <cx:pt idx="13">Stamm 6</cx:pt>
          <cx:pt idx="14">Stamm 6</cx:pt>
          <cx:pt idx="15">Stamm 6</cx:pt>
        </cx:lvl>
        <cx:lvl ptCount="16">
          <cx:pt idx="0">Verzweigung 1</cx:pt>
          <cx:pt idx="1">Verzweigung 1</cx:pt>
          <cx:pt idx="2">Verzweigung 1</cx:pt>
          <cx:pt idx="3">Verzweigung 1</cx:pt>
          <cx:pt idx="4">Verzweigung 1</cx:pt>
          <cx:pt idx="5">Verzweigung 1</cx:pt>
          <cx:pt idx="6">Verzweigung 1</cx:pt>
          <cx:pt idx="7">Verzweigung 2</cx:pt>
          <cx:pt idx="8">Verzweigung 2</cx:pt>
          <cx:pt idx="9">Verzweigung 2</cx:pt>
          <cx:pt idx="10">Verzweigung 2</cx:pt>
          <cx:pt idx="11">Verzweigung 3</cx:pt>
          <cx:pt idx="12">Verzweigung 3</cx:pt>
          <cx:pt idx="13">Verzweigung 3</cx:pt>
          <cx:pt idx="14">Verzweigung 3</cx:pt>
          <cx:pt idx="15">Verzweigung 3</cx:pt>
        </cx:lvl>
      </cx:strDim>
      <cx:numDim type="size">
        <cx:f>Tabelle1!$D$2:$D$17</cx:f>
        <cx:lvl ptCount="16" formatCode="Standard">
          <cx:pt idx="0">22</cx:pt>
          <cx:pt idx="1">12</cx:pt>
          <cx:pt idx="2">18</cx:pt>
          <cx:pt idx="3">87</cx:pt>
          <cx:pt idx="4">88</cx:pt>
          <cx:pt idx="5">17</cx:pt>
          <cx:pt idx="6">9</cx:pt>
          <cx:pt idx="7">25</cx:pt>
          <cx:pt idx="8">23</cx:pt>
          <cx:pt idx="9">24</cx:pt>
          <cx:pt idx="10">89</cx:pt>
          <cx:pt idx="11">16</cx:pt>
          <cx:pt idx="12">19</cx:pt>
          <cx:pt idx="13">86</cx:pt>
          <cx:pt idx="14">10</cx:pt>
          <cx:pt idx="15">11</cx:pt>
        </cx:lvl>
      </cx:numDim>
    </cx:data>
  </cx:chartData>
  <cx:chart>
    <cx:title pos="t" align="ctr" overlay="0">
      <cx:tx>
        <cx:txData>
          <cx:v>Anteile</cx:v>
        </cx:txData>
      </cx:tx>
      <cx:txPr>
        <a:bodyPr spcFirstLastPara="1" vertOverflow="ellipsis" horzOverflow="overflow" wrap="square" lIns="0" tIns="0" rIns="0" bIns="0" anchor="ctr" anchorCtr="1"/>
        <a:lstStyle/>
        <a:p>
          <a:pPr algn="ctr" rtl="0">
            <a:defRPr/>
          </a:pPr>
          <a:r>
            <a:rPr lang="de-DE" sz="1400" b="0" i="0" u="none" strike="noStrike" baseline="0">
              <a:solidFill>
                <a:sysClr val="windowText" lastClr="000000">
                  <a:lumMod val="65000"/>
                  <a:lumOff val="35000"/>
                </a:sysClr>
              </a:solidFill>
              <a:latin typeface="Calibri" panose="020F0502020204030204"/>
            </a:rPr>
            <a:t>Anteile</a:t>
          </a:r>
        </a:p>
      </cx:txPr>
    </cx:title>
    <cx:plotArea>
      <cx:plotAreaRegion>
        <cx:series layoutId="treemap" uniqueId="{3FC0D3B8-27B4-4790-8229-203B7422CFCB}">
          <cx:tx>
            <cx:txData>
              <cx:f>Tabelle1!$D$1</cx:f>
              <cx:v>Datenreihe1</cx:v>
            </cx:txData>
          </cx:tx>
          <cx:dataLabels pos="inEnd">
            <cx:visibility seriesName="0" categoryName="1" value="0"/>
          </cx:dataLabels>
          <cx:dataId val="0"/>
          <cx:layoutPr>
            <cx:parentLabelLayout val="overlapping"/>
          </cx:layoutPr>
        </cx:series>
      </cx:plotAreaRegion>
    </cx:plotArea>
    <cx:legend pos="r" align="ctr" overlay="0"/>
  </cx:chart>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Tabelle1!$A$2:$C$17</cx:f>
        <cx:lvl ptCount="16">
          <cx:pt idx="0">Blatt 1</cx:pt>
          <cx:pt idx="1">Blatt 2</cx:pt>
          <cx:pt idx="2">Blatt 3</cx:pt>
          <cx:pt idx="3">Blatt 4</cx:pt>
          <cx:pt idx="4">Blatt 5</cx:pt>
          <cx:pt idx="5"/>
          <cx:pt idx="6"/>
          <cx:pt idx="7">Blatt 8</cx:pt>
          <cx:pt idx="8"/>
          <cx:pt idx="9">Blatt 10</cx:pt>
          <cx:pt idx="10">Blatt 11</cx:pt>
          <cx:pt idx="11">Blatt 12</cx:pt>
          <cx:pt idx="12">Blatt 13</cx:pt>
          <cx:pt idx="13">Blatt 14</cx:pt>
          <cx:pt idx="14">Blatt 15</cx:pt>
          <cx:pt idx="15"/>
        </cx:lvl>
        <cx:lvl ptCount="16">
          <cx:pt idx="0">Stamm 1</cx:pt>
          <cx:pt idx="1">Stamm 1</cx:pt>
          <cx:pt idx="2">Stamm 1</cx:pt>
          <cx:pt idx="3">Stamm 2</cx:pt>
          <cx:pt idx="4">Stamm 2</cx:pt>
          <cx:pt idx="5">Blatt 6</cx:pt>
          <cx:pt idx="6">Blatt 7</cx:pt>
          <cx:pt idx="7">Stamm 3</cx:pt>
          <cx:pt idx="8">Blatt 9</cx:pt>
          <cx:pt idx="9">Stamm 4</cx:pt>
          <cx:pt idx="10">Stamm 4</cx:pt>
          <cx:pt idx="11">Stamm 5</cx:pt>
          <cx:pt idx="12">Stamm 5</cx:pt>
          <cx:pt idx="13">Stamm 6</cx:pt>
          <cx:pt idx="14">Stamm 6</cx:pt>
          <cx:pt idx="15">Blatt 16</cx:pt>
        </cx:lvl>
        <cx:lvl ptCount="16">
          <cx:pt idx="0">Verzweigung 1</cx:pt>
          <cx:pt idx="1">Verzweigung 1</cx:pt>
          <cx:pt idx="2">Verzweigung 1</cx:pt>
          <cx:pt idx="3">Verzweigung 1</cx:pt>
          <cx:pt idx="4">Verzweigung 1</cx:pt>
          <cx:pt idx="5">Verzweigung 1</cx:pt>
          <cx:pt idx="6">Verzweigung 1</cx:pt>
          <cx:pt idx="7">Verzweigung 2</cx:pt>
          <cx:pt idx="8">Verzweigung 2</cx:pt>
          <cx:pt idx="9">Verzweigung 2</cx:pt>
          <cx:pt idx="10">Verzweigung 2</cx:pt>
          <cx:pt idx="11">Verzweigung 3</cx:pt>
          <cx:pt idx="12">Verzweigung 3</cx:pt>
          <cx:pt idx="13">Verzweigung 3</cx:pt>
          <cx:pt idx="14">Verzweigung 3</cx:pt>
          <cx:pt idx="15">Verzweigung 3</cx:pt>
        </cx:lvl>
      </cx:strDim>
      <cx:numDim type="size">
        <cx:f>Tabelle1!$D$2:$D$17</cx:f>
        <cx:lvl ptCount="16" formatCode="Standard">
          <cx:pt idx="0">22</cx:pt>
          <cx:pt idx="1">12</cx:pt>
          <cx:pt idx="2">18</cx:pt>
          <cx:pt idx="3">87</cx:pt>
          <cx:pt idx="4">88</cx:pt>
          <cx:pt idx="5">17</cx:pt>
          <cx:pt idx="6">14</cx:pt>
          <cx:pt idx="7">25</cx:pt>
          <cx:pt idx="8">16</cx:pt>
          <cx:pt idx="9">24</cx:pt>
          <cx:pt idx="10">89</cx:pt>
          <cx:pt idx="11">16</cx:pt>
          <cx:pt idx="12">19</cx:pt>
          <cx:pt idx="13">86</cx:pt>
          <cx:pt idx="14">23</cx:pt>
          <cx:pt idx="15">21</cx:pt>
        </cx:lvl>
      </cx:numDim>
    </cx:data>
  </cx:chartData>
  <cx:chart>
    <cx:title pos="t" align="ctr" overlay="0">
      <cx:tx>
        <cx:txData>
          <cx:v>Anteile</cx:v>
        </cx:txData>
      </cx:tx>
      <cx:txPr>
        <a:bodyPr spcFirstLastPara="1" vertOverflow="ellipsis" horzOverflow="overflow" wrap="square" lIns="0" tIns="0" rIns="0" bIns="0" anchor="ctr" anchorCtr="1"/>
        <a:lstStyle/>
        <a:p>
          <a:pPr algn="ctr" rtl="0">
            <a:defRPr/>
          </a:pPr>
          <a:r>
            <a:rPr lang="de-DE" sz="1400" b="0" i="0" u="none" strike="noStrike" baseline="0">
              <a:solidFill>
                <a:sysClr val="windowText" lastClr="000000">
                  <a:lumMod val="65000"/>
                  <a:lumOff val="35000"/>
                </a:sysClr>
              </a:solidFill>
              <a:latin typeface="Calibri" panose="020F0502020204030204"/>
            </a:rPr>
            <a:t>Anteile</a:t>
          </a:r>
        </a:p>
      </cx:txPr>
    </cx:title>
    <cx:plotArea>
      <cx:plotAreaRegion>
        <cx:series layoutId="sunburst" uniqueId="{5D6C8212-6BC7-446E-82A0-70A36D0B89BD}">
          <cx:tx>
            <cx:txData>
              <cx:f>Tabelle1!$D$1</cx:f>
              <cx:v>Datenreihe1</cx:v>
            </cx:txData>
          </cx:tx>
          <cx:dataLabels pos="ctr">
            <cx:visibility seriesName="0" categoryName="1" value="0"/>
          </cx:dataLabels>
          <cx:dataId val="0"/>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B056AE-F15C-4231-9074-FAE8D8846223}" type="doc">
      <dgm:prSet loTypeId="urn:microsoft.com/office/officeart/2005/8/layout/orgChart1" loCatId="hierarchy" qsTypeId="urn:microsoft.com/office/officeart/2005/8/quickstyle/simple1" qsCatId="simple" csTypeId="urn:microsoft.com/office/officeart/2005/8/colors/accent1_2" csCatId="accent1" phldr="0"/>
      <dgm:spPr/>
      <dgm:t>
        <a:bodyPr/>
        <a:lstStyle/>
        <a:p>
          <a:endParaRPr lang="de-DE"/>
        </a:p>
      </dgm:t>
    </dgm:pt>
    <dgm:pt modelId="{43021C07-604F-4FB6-B5B4-E71F8D93A175}">
      <dgm:prSet phldrT="[Text]" phldr="1"/>
      <dgm:spPr/>
      <dgm:t>
        <a:bodyPr/>
        <a:lstStyle/>
        <a:p>
          <a:endParaRPr lang="de-DE"/>
        </a:p>
      </dgm:t>
    </dgm:pt>
    <dgm:pt modelId="{4B8830E0-81C7-4FFB-812D-0AE75B13D020}" type="parTrans" cxnId="{BE965861-509F-45E5-ADFC-4E963719FD6E}">
      <dgm:prSet/>
      <dgm:spPr/>
      <dgm:t>
        <a:bodyPr/>
        <a:lstStyle/>
        <a:p>
          <a:endParaRPr lang="de-DE"/>
        </a:p>
      </dgm:t>
    </dgm:pt>
    <dgm:pt modelId="{2CF94D69-FEA0-4854-A1B0-7A3169134659}" type="sibTrans" cxnId="{BE965861-509F-45E5-ADFC-4E963719FD6E}">
      <dgm:prSet/>
      <dgm:spPr/>
      <dgm:t>
        <a:bodyPr/>
        <a:lstStyle/>
        <a:p>
          <a:endParaRPr lang="de-DE"/>
        </a:p>
      </dgm:t>
    </dgm:pt>
    <dgm:pt modelId="{2B3F7AF5-AD23-4332-A47D-688A2659C310}" type="asst">
      <dgm:prSet phldrT="[Text]" phldr="1"/>
      <dgm:spPr/>
      <dgm:t>
        <a:bodyPr/>
        <a:lstStyle/>
        <a:p>
          <a:endParaRPr lang="de-DE"/>
        </a:p>
      </dgm:t>
    </dgm:pt>
    <dgm:pt modelId="{781AC7C7-167B-455A-8272-9CA37D8E257B}" type="parTrans" cxnId="{24A106A7-B438-42FE-A7D6-E70C9651EF71}">
      <dgm:prSet/>
      <dgm:spPr/>
      <dgm:t>
        <a:bodyPr/>
        <a:lstStyle/>
        <a:p>
          <a:endParaRPr lang="de-DE"/>
        </a:p>
      </dgm:t>
    </dgm:pt>
    <dgm:pt modelId="{0957216F-24FD-46C9-A075-45F69EF4115E}" type="sibTrans" cxnId="{24A106A7-B438-42FE-A7D6-E70C9651EF71}">
      <dgm:prSet/>
      <dgm:spPr/>
      <dgm:t>
        <a:bodyPr/>
        <a:lstStyle/>
        <a:p>
          <a:endParaRPr lang="de-DE"/>
        </a:p>
      </dgm:t>
    </dgm:pt>
    <dgm:pt modelId="{DF149BB4-E661-4096-BECB-2312C6F4A40C}">
      <dgm:prSet phldrT="[Text]" phldr="1"/>
      <dgm:spPr/>
      <dgm:t>
        <a:bodyPr/>
        <a:lstStyle/>
        <a:p>
          <a:endParaRPr lang="de-DE"/>
        </a:p>
      </dgm:t>
    </dgm:pt>
    <dgm:pt modelId="{34696A23-6ACD-4231-9689-7401E7371D79}" type="parTrans" cxnId="{C5DDFCB3-B686-43B4-9384-F71E91D2C33E}">
      <dgm:prSet/>
      <dgm:spPr/>
      <dgm:t>
        <a:bodyPr/>
        <a:lstStyle/>
        <a:p>
          <a:endParaRPr lang="de-DE"/>
        </a:p>
      </dgm:t>
    </dgm:pt>
    <dgm:pt modelId="{C5D95E86-E863-4EF1-B3F4-5448C4A5F6CA}" type="sibTrans" cxnId="{C5DDFCB3-B686-43B4-9384-F71E91D2C33E}">
      <dgm:prSet/>
      <dgm:spPr/>
      <dgm:t>
        <a:bodyPr/>
        <a:lstStyle/>
        <a:p>
          <a:endParaRPr lang="de-DE"/>
        </a:p>
      </dgm:t>
    </dgm:pt>
    <dgm:pt modelId="{EBE1268C-FFB6-4CBA-AA52-5A2779A87EC4}">
      <dgm:prSet phldrT="[Text]" phldr="1"/>
      <dgm:spPr/>
      <dgm:t>
        <a:bodyPr/>
        <a:lstStyle/>
        <a:p>
          <a:endParaRPr lang="de-DE"/>
        </a:p>
      </dgm:t>
    </dgm:pt>
    <dgm:pt modelId="{3543E37B-6BA1-4AE5-AA5B-D288B599594C}" type="parTrans" cxnId="{411561F0-A1F8-4385-9D90-2C84FC3519BB}">
      <dgm:prSet/>
      <dgm:spPr/>
      <dgm:t>
        <a:bodyPr/>
        <a:lstStyle/>
        <a:p>
          <a:endParaRPr lang="de-DE"/>
        </a:p>
      </dgm:t>
    </dgm:pt>
    <dgm:pt modelId="{490BD374-9D01-437C-B179-EC01089DB50F}" type="sibTrans" cxnId="{411561F0-A1F8-4385-9D90-2C84FC3519BB}">
      <dgm:prSet/>
      <dgm:spPr/>
      <dgm:t>
        <a:bodyPr/>
        <a:lstStyle/>
        <a:p>
          <a:endParaRPr lang="de-DE"/>
        </a:p>
      </dgm:t>
    </dgm:pt>
    <dgm:pt modelId="{D3EEC0E4-9D1C-46D1-B3B4-2DDF28E66D2D}">
      <dgm:prSet phldrT="[Text]" phldr="1"/>
      <dgm:spPr/>
      <dgm:t>
        <a:bodyPr/>
        <a:lstStyle/>
        <a:p>
          <a:endParaRPr lang="de-DE"/>
        </a:p>
      </dgm:t>
    </dgm:pt>
    <dgm:pt modelId="{E1B51FC0-0527-478C-8653-AD7926496123}" type="parTrans" cxnId="{FBE24227-0904-4AEA-9EA3-128D7B6B9F79}">
      <dgm:prSet/>
      <dgm:spPr/>
      <dgm:t>
        <a:bodyPr/>
        <a:lstStyle/>
        <a:p>
          <a:endParaRPr lang="de-DE"/>
        </a:p>
      </dgm:t>
    </dgm:pt>
    <dgm:pt modelId="{1ADA070E-0EC9-4E1B-86FC-58B25648A17B}" type="sibTrans" cxnId="{FBE24227-0904-4AEA-9EA3-128D7B6B9F79}">
      <dgm:prSet/>
      <dgm:spPr/>
      <dgm:t>
        <a:bodyPr/>
        <a:lstStyle/>
        <a:p>
          <a:endParaRPr lang="de-DE"/>
        </a:p>
      </dgm:t>
    </dgm:pt>
    <dgm:pt modelId="{E7A36792-2174-4241-8734-C8100C050891}" type="pres">
      <dgm:prSet presAssocID="{5FB056AE-F15C-4231-9074-FAE8D8846223}" presName="hierChild1" presStyleCnt="0">
        <dgm:presLayoutVars>
          <dgm:orgChart val="1"/>
          <dgm:chPref val="1"/>
          <dgm:dir/>
          <dgm:animOne val="branch"/>
          <dgm:animLvl val="lvl"/>
          <dgm:resizeHandles/>
        </dgm:presLayoutVars>
      </dgm:prSet>
      <dgm:spPr/>
    </dgm:pt>
    <dgm:pt modelId="{F148CE50-984F-44E1-AD37-EDE47E2C38D5}" type="pres">
      <dgm:prSet presAssocID="{43021C07-604F-4FB6-B5B4-E71F8D93A175}" presName="hierRoot1" presStyleCnt="0">
        <dgm:presLayoutVars>
          <dgm:hierBranch val="init"/>
        </dgm:presLayoutVars>
      </dgm:prSet>
      <dgm:spPr/>
    </dgm:pt>
    <dgm:pt modelId="{74603FEF-C366-43A4-8D01-A8A154306AC9}" type="pres">
      <dgm:prSet presAssocID="{43021C07-604F-4FB6-B5B4-E71F8D93A175}" presName="rootComposite1" presStyleCnt="0"/>
      <dgm:spPr/>
    </dgm:pt>
    <dgm:pt modelId="{44B34755-9C7C-40E0-9598-4965ABBFF8E8}" type="pres">
      <dgm:prSet presAssocID="{43021C07-604F-4FB6-B5B4-E71F8D93A175}" presName="rootText1" presStyleLbl="node0" presStyleIdx="0" presStyleCnt="1">
        <dgm:presLayoutVars>
          <dgm:chPref val="3"/>
        </dgm:presLayoutVars>
      </dgm:prSet>
      <dgm:spPr/>
    </dgm:pt>
    <dgm:pt modelId="{A426E4E6-C9F3-40B8-96E5-0E4743543B60}" type="pres">
      <dgm:prSet presAssocID="{43021C07-604F-4FB6-B5B4-E71F8D93A175}" presName="rootConnector1" presStyleLbl="node1" presStyleIdx="0" presStyleCnt="0"/>
      <dgm:spPr/>
    </dgm:pt>
    <dgm:pt modelId="{50B8DC39-60FE-4BE5-B5AE-2A9611696724}" type="pres">
      <dgm:prSet presAssocID="{43021C07-604F-4FB6-B5B4-E71F8D93A175}" presName="hierChild2" presStyleCnt="0"/>
      <dgm:spPr/>
    </dgm:pt>
    <dgm:pt modelId="{E16BC17B-E81D-49F5-A871-85604A784B96}" type="pres">
      <dgm:prSet presAssocID="{34696A23-6ACD-4231-9689-7401E7371D79}" presName="Name37" presStyleLbl="parChTrans1D2" presStyleIdx="0" presStyleCnt="4"/>
      <dgm:spPr/>
    </dgm:pt>
    <dgm:pt modelId="{D314A857-5A68-4DF2-BE4E-990B7D9AB35D}" type="pres">
      <dgm:prSet presAssocID="{DF149BB4-E661-4096-BECB-2312C6F4A40C}" presName="hierRoot2" presStyleCnt="0">
        <dgm:presLayoutVars>
          <dgm:hierBranch val="init"/>
        </dgm:presLayoutVars>
      </dgm:prSet>
      <dgm:spPr/>
    </dgm:pt>
    <dgm:pt modelId="{FD951C6F-01E5-446A-9715-1445DA192BA7}" type="pres">
      <dgm:prSet presAssocID="{DF149BB4-E661-4096-BECB-2312C6F4A40C}" presName="rootComposite" presStyleCnt="0"/>
      <dgm:spPr/>
    </dgm:pt>
    <dgm:pt modelId="{E29DC580-9FB0-48CA-8544-3AF6D9E7E9E8}" type="pres">
      <dgm:prSet presAssocID="{DF149BB4-E661-4096-BECB-2312C6F4A40C}" presName="rootText" presStyleLbl="node2" presStyleIdx="0" presStyleCnt="3">
        <dgm:presLayoutVars>
          <dgm:chPref val="3"/>
        </dgm:presLayoutVars>
      </dgm:prSet>
      <dgm:spPr/>
    </dgm:pt>
    <dgm:pt modelId="{79B2DF48-BE8B-4395-95F4-A23CF1C90D31}" type="pres">
      <dgm:prSet presAssocID="{DF149BB4-E661-4096-BECB-2312C6F4A40C}" presName="rootConnector" presStyleLbl="node2" presStyleIdx="0" presStyleCnt="3"/>
      <dgm:spPr/>
    </dgm:pt>
    <dgm:pt modelId="{DF10B21B-B66D-41AF-B80A-298F3078BE87}" type="pres">
      <dgm:prSet presAssocID="{DF149BB4-E661-4096-BECB-2312C6F4A40C}" presName="hierChild4" presStyleCnt="0"/>
      <dgm:spPr/>
    </dgm:pt>
    <dgm:pt modelId="{D9B2878A-A048-48E5-A5A8-87FAF1C40B6C}" type="pres">
      <dgm:prSet presAssocID="{DF149BB4-E661-4096-BECB-2312C6F4A40C}" presName="hierChild5" presStyleCnt="0"/>
      <dgm:spPr/>
    </dgm:pt>
    <dgm:pt modelId="{E4CADF0B-E83B-4EA4-A4A0-83369823E0E4}" type="pres">
      <dgm:prSet presAssocID="{3543E37B-6BA1-4AE5-AA5B-D288B599594C}" presName="Name37" presStyleLbl="parChTrans1D2" presStyleIdx="1" presStyleCnt="4"/>
      <dgm:spPr/>
    </dgm:pt>
    <dgm:pt modelId="{7C71BCC5-EF23-4819-BEB5-AA3E7E14888F}" type="pres">
      <dgm:prSet presAssocID="{EBE1268C-FFB6-4CBA-AA52-5A2779A87EC4}" presName="hierRoot2" presStyleCnt="0">
        <dgm:presLayoutVars>
          <dgm:hierBranch val="init"/>
        </dgm:presLayoutVars>
      </dgm:prSet>
      <dgm:spPr/>
    </dgm:pt>
    <dgm:pt modelId="{C46DF832-9FA4-48C8-B4B2-87C39B1979CB}" type="pres">
      <dgm:prSet presAssocID="{EBE1268C-FFB6-4CBA-AA52-5A2779A87EC4}" presName="rootComposite" presStyleCnt="0"/>
      <dgm:spPr/>
    </dgm:pt>
    <dgm:pt modelId="{53010AE1-48D8-4F2E-B32D-733971D1F489}" type="pres">
      <dgm:prSet presAssocID="{EBE1268C-FFB6-4CBA-AA52-5A2779A87EC4}" presName="rootText" presStyleLbl="node2" presStyleIdx="1" presStyleCnt="3">
        <dgm:presLayoutVars>
          <dgm:chPref val="3"/>
        </dgm:presLayoutVars>
      </dgm:prSet>
      <dgm:spPr/>
    </dgm:pt>
    <dgm:pt modelId="{F5AE577D-4121-4BF5-B991-43DEB2CD5354}" type="pres">
      <dgm:prSet presAssocID="{EBE1268C-FFB6-4CBA-AA52-5A2779A87EC4}" presName="rootConnector" presStyleLbl="node2" presStyleIdx="1" presStyleCnt="3"/>
      <dgm:spPr/>
    </dgm:pt>
    <dgm:pt modelId="{5394D8C1-7A39-4791-AF08-4B2C577125D6}" type="pres">
      <dgm:prSet presAssocID="{EBE1268C-FFB6-4CBA-AA52-5A2779A87EC4}" presName="hierChild4" presStyleCnt="0"/>
      <dgm:spPr/>
    </dgm:pt>
    <dgm:pt modelId="{31A23691-834B-46A1-840B-8CF4F81B588F}" type="pres">
      <dgm:prSet presAssocID="{EBE1268C-FFB6-4CBA-AA52-5A2779A87EC4}" presName="hierChild5" presStyleCnt="0"/>
      <dgm:spPr/>
    </dgm:pt>
    <dgm:pt modelId="{14040F81-D0B7-46EF-AF9D-58E87A4F13F8}" type="pres">
      <dgm:prSet presAssocID="{E1B51FC0-0527-478C-8653-AD7926496123}" presName="Name37" presStyleLbl="parChTrans1D2" presStyleIdx="2" presStyleCnt="4"/>
      <dgm:spPr/>
    </dgm:pt>
    <dgm:pt modelId="{D6D55086-3416-44D0-A706-28D57DB57E8D}" type="pres">
      <dgm:prSet presAssocID="{D3EEC0E4-9D1C-46D1-B3B4-2DDF28E66D2D}" presName="hierRoot2" presStyleCnt="0">
        <dgm:presLayoutVars>
          <dgm:hierBranch val="init"/>
        </dgm:presLayoutVars>
      </dgm:prSet>
      <dgm:spPr/>
    </dgm:pt>
    <dgm:pt modelId="{6E7DD724-5CC2-427B-AB0F-4F2D70E949D4}" type="pres">
      <dgm:prSet presAssocID="{D3EEC0E4-9D1C-46D1-B3B4-2DDF28E66D2D}" presName="rootComposite" presStyleCnt="0"/>
      <dgm:spPr/>
    </dgm:pt>
    <dgm:pt modelId="{997BFEF5-636C-4496-BCF9-C13B80F1328E}" type="pres">
      <dgm:prSet presAssocID="{D3EEC0E4-9D1C-46D1-B3B4-2DDF28E66D2D}" presName="rootText" presStyleLbl="node2" presStyleIdx="2" presStyleCnt="3">
        <dgm:presLayoutVars>
          <dgm:chPref val="3"/>
        </dgm:presLayoutVars>
      </dgm:prSet>
      <dgm:spPr/>
    </dgm:pt>
    <dgm:pt modelId="{20175AE3-F467-40F7-9914-80EEC5421AB5}" type="pres">
      <dgm:prSet presAssocID="{D3EEC0E4-9D1C-46D1-B3B4-2DDF28E66D2D}" presName="rootConnector" presStyleLbl="node2" presStyleIdx="2" presStyleCnt="3"/>
      <dgm:spPr/>
    </dgm:pt>
    <dgm:pt modelId="{02237B16-E98A-4A24-8F73-D79E259A9326}" type="pres">
      <dgm:prSet presAssocID="{D3EEC0E4-9D1C-46D1-B3B4-2DDF28E66D2D}" presName="hierChild4" presStyleCnt="0"/>
      <dgm:spPr/>
    </dgm:pt>
    <dgm:pt modelId="{9F6C50CE-8DD4-4F45-AF71-260836E7743E}" type="pres">
      <dgm:prSet presAssocID="{D3EEC0E4-9D1C-46D1-B3B4-2DDF28E66D2D}" presName="hierChild5" presStyleCnt="0"/>
      <dgm:spPr/>
    </dgm:pt>
    <dgm:pt modelId="{8DBB9D10-763E-4A68-82DD-8096AC73ED97}" type="pres">
      <dgm:prSet presAssocID="{43021C07-604F-4FB6-B5B4-E71F8D93A175}" presName="hierChild3" presStyleCnt="0"/>
      <dgm:spPr/>
    </dgm:pt>
    <dgm:pt modelId="{19EEE949-C1BD-4BDA-B59D-157BD13FDA71}" type="pres">
      <dgm:prSet presAssocID="{781AC7C7-167B-455A-8272-9CA37D8E257B}" presName="Name111" presStyleLbl="parChTrans1D2" presStyleIdx="3" presStyleCnt="4"/>
      <dgm:spPr/>
    </dgm:pt>
    <dgm:pt modelId="{9C911A4D-2E14-433D-9671-D6B3E85399D5}" type="pres">
      <dgm:prSet presAssocID="{2B3F7AF5-AD23-4332-A47D-688A2659C310}" presName="hierRoot3" presStyleCnt="0">
        <dgm:presLayoutVars>
          <dgm:hierBranch val="init"/>
        </dgm:presLayoutVars>
      </dgm:prSet>
      <dgm:spPr/>
    </dgm:pt>
    <dgm:pt modelId="{675D6480-04AE-4AC5-97F9-EDC45861AC4B}" type="pres">
      <dgm:prSet presAssocID="{2B3F7AF5-AD23-4332-A47D-688A2659C310}" presName="rootComposite3" presStyleCnt="0"/>
      <dgm:spPr/>
    </dgm:pt>
    <dgm:pt modelId="{3E8EAAC8-FDEF-43D4-A956-BDD6D7B5FCC2}" type="pres">
      <dgm:prSet presAssocID="{2B3F7AF5-AD23-4332-A47D-688A2659C310}" presName="rootText3" presStyleLbl="asst1" presStyleIdx="0" presStyleCnt="1">
        <dgm:presLayoutVars>
          <dgm:chPref val="3"/>
        </dgm:presLayoutVars>
      </dgm:prSet>
      <dgm:spPr/>
    </dgm:pt>
    <dgm:pt modelId="{74AB14F8-D623-48F7-A571-F42EE5CEC506}" type="pres">
      <dgm:prSet presAssocID="{2B3F7AF5-AD23-4332-A47D-688A2659C310}" presName="rootConnector3" presStyleLbl="asst1" presStyleIdx="0" presStyleCnt="1"/>
      <dgm:spPr/>
    </dgm:pt>
    <dgm:pt modelId="{5B3511BB-6D59-45DA-A859-DBC09AAEAEA8}" type="pres">
      <dgm:prSet presAssocID="{2B3F7AF5-AD23-4332-A47D-688A2659C310}" presName="hierChild6" presStyleCnt="0"/>
      <dgm:spPr/>
    </dgm:pt>
    <dgm:pt modelId="{C642EC2B-7ABD-4564-ADFE-3ABA1FADD5B6}" type="pres">
      <dgm:prSet presAssocID="{2B3F7AF5-AD23-4332-A47D-688A2659C310}" presName="hierChild7" presStyleCnt="0"/>
      <dgm:spPr/>
    </dgm:pt>
  </dgm:ptLst>
  <dgm:cxnLst>
    <dgm:cxn modelId="{FBE24227-0904-4AEA-9EA3-128D7B6B9F79}" srcId="{43021C07-604F-4FB6-B5B4-E71F8D93A175}" destId="{D3EEC0E4-9D1C-46D1-B3B4-2DDF28E66D2D}" srcOrd="3" destOrd="0" parTransId="{E1B51FC0-0527-478C-8653-AD7926496123}" sibTransId="{1ADA070E-0EC9-4E1B-86FC-58B25648A17B}"/>
    <dgm:cxn modelId="{960D0431-9C1C-4C76-AC01-832AC59BAC4A}" type="presOf" srcId="{D3EEC0E4-9D1C-46D1-B3B4-2DDF28E66D2D}" destId="{997BFEF5-636C-4496-BCF9-C13B80F1328E}" srcOrd="0" destOrd="0" presId="urn:microsoft.com/office/officeart/2005/8/layout/orgChart1"/>
    <dgm:cxn modelId="{BE965861-509F-45E5-ADFC-4E963719FD6E}" srcId="{5FB056AE-F15C-4231-9074-FAE8D8846223}" destId="{43021C07-604F-4FB6-B5B4-E71F8D93A175}" srcOrd="0" destOrd="0" parTransId="{4B8830E0-81C7-4FFB-812D-0AE75B13D020}" sibTransId="{2CF94D69-FEA0-4854-A1B0-7A3169134659}"/>
    <dgm:cxn modelId="{613D6766-75CC-485A-9DCD-6CFD1AA3EC29}" type="presOf" srcId="{781AC7C7-167B-455A-8272-9CA37D8E257B}" destId="{19EEE949-C1BD-4BDA-B59D-157BD13FDA71}" srcOrd="0" destOrd="0" presId="urn:microsoft.com/office/officeart/2005/8/layout/orgChart1"/>
    <dgm:cxn modelId="{87AF5474-1EF0-4506-8F33-441BB9972772}" type="presOf" srcId="{5FB056AE-F15C-4231-9074-FAE8D8846223}" destId="{E7A36792-2174-4241-8734-C8100C050891}" srcOrd="0" destOrd="0" presId="urn:microsoft.com/office/officeart/2005/8/layout/orgChart1"/>
    <dgm:cxn modelId="{BC3C127B-BA79-44C2-B418-5D91ACCE9A91}" type="presOf" srcId="{3543E37B-6BA1-4AE5-AA5B-D288B599594C}" destId="{E4CADF0B-E83B-4EA4-A4A0-83369823E0E4}" srcOrd="0" destOrd="0" presId="urn:microsoft.com/office/officeart/2005/8/layout/orgChart1"/>
    <dgm:cxn modelId="{55DE4483-A2DF-4F1C-AE8B-9DB62C770612}" type="presOf" srcId="{43021C07-604F-4FB6-B5B4-E71F8D93A175}" destId="{A426E4E6-C9F3-40B8-96E5-0E4743543B60}" srcOrd="1" destOrd="0" presId="urn:microsoft.com/office/officeart/2005/8/layout/orgChart1"/>
    <dgm:cxn modelId="{7130CA88-DCE9-483A-B62B-027F50239C90}" type="presOf" srcId="{E1B51FC0-0527-478C-8653-AD7926496123}" destId="{14040F81-D0B7-46EF-AF9D-58E87A4F13F8}" srcOrd="0" destOrd="0" presId="urn:microsoft.com/office/officeart/2005/8/layout/orgChart1"/>
    <dgm:cxn modelId="{70EC868D-D53C-4C6F-8AEF-039B1ED08132}" type="presOf" srcId="{EBE1268C-FFB6-4CBA-AA52-5A2779A87EC4}" destId="{53010AE1-48D8-4F2E-B32D-733971D1F489}" srcOrd="0" destOrd="0" presId="urn:microsoft.com/office/officeart/2005/8/layout/orgChart1"/>
    <dgm:cxn modelId="{24A106A7-B438-42FE-A7D6-E70C9651EF71}" srcId="{43021C07-604F-4FB6-B5B4-E71F8D93A175}" destId="{2B3F7AF5-AD23-4332-A47D-688A2659C310}" srcOrd="0" destOrd="0" parTransId="{781AC7C7-167B-455A-8272-9CA37D8E257B}" sibTransId="{0957216F-24FD-46C9-A075-45F69EF4115E}"/>
    <dgm:cxn modelId="{47AC91A7-BDE0-47E5-A37A-9821756E33DA}" type="presOf" srcId="{EBE1268C-FFB6-4CBA-AA52-5A2779A87EC4}" destId="{F5AE577D-4121-4BF5-B991-43DEB2CD5354}" srcOrd="1" destOrd="0" presId="urn:microsoft.com/office/officeart/2005/8/layout/orgChart1"/>
    <dgm:cxn modelId="{951FF6B3-6F81-4B4F-A609-BD19C0F7E90E}" type="presOf" srcId="{D3EEC0E4-9D1C-46D1-B3B4-2DDF28E66D2D}" destId="{20175AE3-F467-40F7-9914-80EEC5421AB5}" srcOrd="1" destOrd="0" presId="urn:microsoft.com/office/officeart/2005/8/layout/orgChart1"/>
    <dgm:cxn modelId="{C5DDFCB3-B686-43B4-9384-F71E91D2C33E}" srcId="{43021C07-604F-4FB6-B5B4-E71F8D93A175}" destId="{DF149BB4-E661-4096-BECB-2312C6F4A40C}" srcOrd="1" destOrd="0" parTransId="{34696A23-6ACD-4231-9689-7401E7371D79}" sibTransId="{C5D95E86-E863-4EF1-B3F4-5448C4A5F6CA}"/>
    <dgm:cxn modelId="{580200DC-8B81-4DEF-B6EB-CAB1E224D564}" type="presOf" srcId="{43021C07-604F-4FB6-B5B4-E71F8D93A175}" destId="{44B34755-9C7C-40E0-9598-4965ABBFF8E8}" srcOrd="0" destOrd="0" presId="urn:microsoft.com/office/officeart/2005/8/layout/orgChart1"/>
    <dgm:cxn modelId="{68182EDC-EA34-467F-A49D-6A9ED0DB3AF3}" type="presOf" srcId="{2B3F7AF5-AD23-4332-A47D-688A2659C310}" destId="{3E8EAAC8-FDEF-43D4-A956-BDD6D7B5FCC2}" srcOrd="0" destOrd="0" presId="urn:microsoft.com/office/officeart/2005/8/layout/orgChart1"/>
    <dgm:cxn modelId="{22F034EE-D249-4FC2-A2D0-CFA0B273B91D}" type="presOf" srcId="{2B3F7AF5-AD23-4332-A47D-688A2659C310}" destId="{74AB14F8-D623-48F7-A571-F42EE5CEC506}" srcOrd="1" destOrd="0" presId="urn:microsoft.com/office/officeart/2005/8/layout/orgChart1"/>
    <dgm:cxn modelId="{411561F0-A1F8-4385-9D90-2C84FC3519BB}" srcId="{43021C07-604F-4FB6-B5B4-E71F8D93A175}" destId="{EBE1268C-FFB6-4CBA-AA52-5A2779A87EC4}" srcOrd="2" destOrd="0" parTransId="{3543E37B-6BA1-4AE5-AA5B-D288B599594C}" sibTransId="{490BD374-9D01-437C-B179-EC01089DB50F}"/>
    <dgm:cxn modelId="{B54881F1-3DB9-456C-B530-DFEBB822DA7B}" type="presOf" srcId="{34696A23-6ACD-4231-9689-7401E7371D79}" destId="{E16BC17B-E81D-49F5-A871-85604A784B96}" srcOrd="0" destOrd="0" presId="urn:microsoft.com/office/officeart/2005/8/layout/orgChart1"/>
    <dgm:cxn modelId="{4608ACF5-FCE9-47BF-8A7C-CB67D85CBFFE}" type="presOf" srcId="{DF149BB4-E661-4096-BECB-2312C6F4A40C}" destId="{79B2DF48-BE8B-4395-95F4-A23CF1C90D31}" srcOrd="1" destOrd="0" presId="urn:microsoft.com/office/officeart/2005/8/layout/orgChart1"/>
    <dgm:cxn modelId="{7A0609F8-38D7-4147-91D1-C070FFA08105}" type="presOf" srcId="{DF149BB4-E661-4096-BECB-2312C6F4A40C}" destId="{E29DC580-9FB0-48CA-8544-3AF6D9E7E9E8}" srcOrd="0" destOrd="0" presId="urn:microsoft.com/office/officeart/2005/8/layout/orgChart1"/>
    <dgm:cxn modelId="{8030B072-F884-4BA5-9CA5-A55378053A2F}" type="presParOf" srcId="{E7A36792-2174-4241-8734-C8100C050891}" destId="{F148CE50-984F-44E1-AD37-EDE47E2C38D5}" srcOrd="0" destOrd="0" presId="urn:microsoft.com/office/officeart/2005/8/layout/orgChart1"/>
    <dgm:cxn modelId="{E6F3DE1D-334F-405D-91F5-28191957EB6C}" type="presParOf" srcId="{F148CE50-984F-44E1-AD37-EDE47E2C38D5}" destId="{74603FEF-C366-43A4-8D01-A8A154306AC9}" srcOrd="0" destOrd="0" presId="urn:microsoft.com/office/officeart/2005/8/layout/orgChart1"/>
    <dgm:cxn modelId="{92DF7BCD-3696-4504-9D8D-B3385212E3CD}" type="presParOf" srcId="{74603FEF-C366-43A4-8D01-A8A154306AC9}" destId="{44B34755-9C7C-40E0-9598-4965ABBFF8E8}" srcOrd="0" destOrd="0" presId="urn:microsoft.com/office/officeart/2005/8/layout/orgChart1"/>
    <dgm:cxn modelId="{414DE453-739F-4835-8D3A-F1B1F1638114}" type="presParOf" srcId="{74603FEF-C366-43A4-8D01-A8A154306AC9}" destId="{A426E4E6-C9F3-40B8-96E5-0E4743543B60}" srcOrd="1" destOrd="0" presId="urn:microsoft.com/office/officeart/2005/8/layout/orgChart1"/>
    <dgm:cxn modelId="{5C78FDEC-E28A-45BC-924F-9AF8B8E69300}" type="presParOf" srcId="{F148CE50-984F-44E1-AD37-EDE47E2C38D5}" destId="{50B8DC39-60FE-4BE5-B5AE-2A9611696724}" srcOrd="1" destOrd="0" presId="urn:microsoft.com/office/officeart/2005/8/layout/orgChart1"/>
    <dgm:cxn modelId="{2103A838-5246-49D4-80E4-CB8933452952}" type="presParOf" srcId="{50B8DC39-60FE-4BE5-B5AE-2A9611696724}" destId="{E16BC17B-E81D-49F5-A871-85604A784B96}" srcOrd="0" destOrd="0" presId="urn:microsoft.com/office/officeart/2005/8/layout/orgChart1"/>
    <dgm:cxn modelId="{97B3492F-FE1A-4246-AABC-69ACCBF6B291}" type="presParOf" srcId="{50B8DC39-60FE-4BE5-B5AE-2A9611696724}" destId="{D314A857-5A68-4DF2-BE4E-990B7D9AB35D}" srcOrd="1" destOrd="0" presId="urn:microsoft.com/office/officeart/2005/8/layout/orgChart1"/>
    <dgm:cxn modelId="{C3AF5359-0A6F-4FF5-8B55-BEC6425DCC91}" type="presParOf" srcId="{D314A857-5A68-4DF2-BE4E-990B7D9AB35D}" destId="{FD951C6F-01E5-446A-9715-1445DA192BA7}" srcOrd="0" destOrd="0" presId="urn:microsoft.com/office/officeart/2005/8/layout/orgChart1"/>
    <dgm:cxn modelId="{A1E0DF92-1F47-4FAF-A76A-8954E346B8F3}" type="presParOf" srcId="{FD951C6F-01E5-446A-9715-1445DA192BA7}" destId="{E29DC580-9FB0-48CA-8544-3AF6D9E7E9E8}" srcOrd="0" destOrd="0" presId="urn:microsoft.com/office/officeart/2005/8/layout/orgChart1"/>
    <dgm:cxn modelId="{7B189AC8-EFC0-4857-9B92-598D8463B4E6}" type="presParOf" srcId="{FD951C6F-01E5-446A-9715-1445DA192BA7}" destId="{79B2DF48-BE8B-4395-95F4-A23CF1C90D31}" srcOrd="1" destOrd="0" presId="urn:microsoft.com/office/officeart/2005/8/layout/orgChart1"/>
    <dgm:cxn modelId="{4ECBC0A1-45F6-4F17-803B-18CBAD559403}" type="presParOf" srcId="{D314A857-5A68-4DF2-BE4E-990B7D9AB35D}" destId="{DF10B21B-B66D-41AF-B80A-298F3078BE87}" srcOrd="1" destOrd="0" presId="urn:microsoft.com/office/officeart/2005/8/layout/orgChart1"/>
    <dgm:cxn modelId="{532A5006-D071-4BBD-AA1E-A8CFEC29802A}" type="presParOf" srcId="{D314A857-5A68-4DF2-BE4E-990B7D9AB35D}" destId="{D9B2878A-A048-48E5-A5A8-87FAF1C40B6C}" srcOrd="2" destOrd="0" presId="urn:microsoft.com/office/officeart/2005/8/layout/orgChart1"/>
    <dgm:cxn modelId="{8075A107-EBD5-4488-8AA7-401C86F38AFE}" type="presParOf" srcId="{50B8DC39-60FE-4BE5-B5AE-2A9611696724}" destId="{E4CADF0B-E83B-4EA4-A4A0-83369823E0E4}" srcOrd="2" destOrd="0" presId="urn:microsoft.com/office/officeart/2005/8/layout/orgChart1"/>
    <dgm:cxn modelId="{3ED5814A-BAC5-4812-92B7-DC6B12C5AFE7}" type="presParOf" srcId="{50B8DC39-60FE-4BE5-B5AE-2A9611696724}" destId="{7C71BCC5-EF23-4819-BEB5-AA3E7E14888F}" srcOrd="3" destOrd="0" presId="urn:microsoft.com/office/officeart/2005/8/layout/orgChart1"/>
    <dgm:cxn modelId="{6590663D-3BDF-4286-8D99-2713C57E8879}" type="presParOf" srcId="{7C71BCC5-EF23-4819-BEB5-AA3E7E14888F}" destId="{C46DF832-9FA4-48C8-B4B2-87C39B1979CB}" srcOrd="0" destOrd="0" presId="urn:microsoft.com/office/officeart/2005/8/layout/orgChart1"/>
    <dgm:cxn modelId="{EFD2BDFD-BB98-4D54-AECA-2DDCC739F795}" type="presParOf" srcId="{C46DF832-9FA4-48C8-B4B2-87C39B1979CB}" destId="{53010AE1-48D8-4F2E-B32D-733971D1F489}" srcOrd="0" destOrd="0" presId="urn:microsoft.com/office/officeart/2005/8/layout/orgChart1"/>
    <dgm:cxn modelId="{FEEB52D3-D628-4C8A-B90E-1B3EF7C387F5}" type="presParOf" srcId="{C46DF832-9FA4-48C8-B4B2-87C39B1979CB}" destId="{F5AE577D-4121-4BF5-B991-43DEB2CD5354}" srcOrd="1" destOrd="0" presId="urn:microsoft.com/office/officeart/2005/8/layout/orgChart1"/>
    <dgm:cxn modelId="{D6A0C891-D503-4758-AD8E-4ED8DCE1B8D6}" type="presParOf" srcId="{7C71BCC5-EF23-4819-BEB5-AA3E7E14888F}" destId="{5394D8C1-7A39-4791-AF08-4B2C577125D6}" srcOrd="1" destOrd="0" presId="urn:microsoft.com/office/officeart/2005/8/layout/orgChart1"/>
    <dgm:cxn modelId="{E1C6B494-01A4-4427-A520-036F288EB679}" type="presParOf" srcId="{7C71BCC5-EF23-4819-BEB5-AA3E7E14888F}" destId="{31A23691-834B-46A1-840B-8CF4F81B588F}" srcOrd="2" destOrd="0" presId="urn:microsoft.com/office/officeart/2005/8/layout/orgChart1"/>
    <dgm:cxn modelId="{02E19B1D-5071-435E-8BA8-D67C3AC62365}" type="presParOf" srcId="{50B8DC39-60FE-4BE5-B5AE-2A9611696724}" destId="{14040F81-D0B7-46EF-AF9D-58E87A4F13F8}" srcOrd="4" destOrd="0" presId="urn:microsoft.com/office/officeart/2005/8/layout/orgChart1"/>
    <dgm:cxn modelId="{16478C90-E538-472C-8E61-9722F5E75DC2}" type="presParOf" srcId="{50B8DC39-60FE-4BE5-B5AE-2A9611696724}" destId="{D6D55086-3416-44D0-A706-28D57DB57E8D}" srcOrd="5" destOrd="0" presId="urn:microsoft.com/office/officeart/2005/8/layout/orgChart1"/>
    <dgm:cxn modelId="{1A31DC1F-5831-4C85-982E-F9C15B38A083}" type="presParOf" srcId="{D6D55086-3416-44D0-A706-28D57DB57E8D}" destId="{6E7DD724-5CC2-427B-AB0F-4F2D70E949D4}" srcOrd="0" destOrd="0" presId="urn:microsoft.com/office/officeart/2005/8/layout/orgChart1"/>
    <dgm:cxn modelId="{89B0374E-BDF4-41AD-ADF5-27AD74CD95FB}" type="presParOf" srcId="{6E7DD724-5CC2-427B-AB0F-4F2D70E949D4}" destId="{997BFEF5-636C-4496-BCF9-C13B80F1328E}" srcOrd="0" destOrd="0" presId="urn:microsoft.com/office/officeart/2005/8/layout/orgChart1"/>
    <dgm:cxn modelId="{EA734726-0515-4556-9559-A0B32CD16981}" type="presParOf" srcId="{6E7DD724-5CC2-427B-AB0F-4F2D70E949D4}" destId="{20175AE3-F467-40F7-9914-80EEC5421AB5}" srcOrd="1" destOrd="0" presId="urn:microsoft.com/office/officeart/2005/8/layout/orgChart1"/>
    <dgm:cxn modelId="{886BCBC4-32BD-492B-953D-28C2F38AA694}" type="presParOf" srcId="{D6D55086-3416-44D0-A706-28D57DB57E8D}" destId="{02237B16-E98A-4A24-8F73-D79E259A9326}" srcOrd="1" destOrd="0" presId="urn:microsoft.com/office/officeart/2005/8/layout/orgChart1"/>
    <dgm:cxn modelId="{21225D48-EC1C-4EED-81F7-BAC3B595E1FD}" type="presParOf" srcId="{D6D55086-3416-44D0-A706-28D57DB57E8D}" destId="{9F6C50CE-8DD4-4F45-AF71-260836E7743E}" srcOrd="2" destOrd="0" presId="urn:microsoft.com/office/officeart/2005/8/layout/orgChart1"/>
    <dgm:cxn modelId="{A1039748-B882-4F1C-98E5-36DA10EE6750}" type="presParOf" srcId="{F148CE50-984F-44E1-AD37-EDE47E2C38D5}" destId="{8DBB9D10-763E-4A68-82DD-8096AC73ED97}" srcOrd="2" destOrd="0" presId="urn:microsoft.com/office/officeart/2005/8/layout/orgChart1"/>
    <dgm:cxn modelId="{0F2CF57B-D348-40E1-B97A-3B6E172F53D4}" type="presParOf" srcId="{8DBB9D10-763E-4A68-82DD-8096AC73ED97}" destId="{19EEE949-C1BD-4BDA-B59D-157BD13FDA71}" srcOrd="0" destOrd="0" presId="urn:microsoft.com/office/officeart/2005/8/layout/orgChart1"/>
    <dgm:cxn modelId="{66137856-7059-422C-A237-B065377AE240}" type="presParOf" srcId="{8DBB9D10-763E-4A68-82DD-8096AC73ED97}" destId="{9C911A4D-2E14-433D-9671-D6B3E85399D5}" srcOrd="1" destOrd="0" presId="urn:microsoft.com/office/officeart/2005/8/layout/orgChart1"/>
    <dgm:cxn modelId="{54C72D24-A858-402C-9EAB-FB4F35171CA9}" type="presParOf" srcId="{9C911A4D-2E14-433D-9671-D6B3E85399D5}" destId="{675D6480-04AE-4AC5-97F9-EDC45861AC4B}" srcOrd="0" destOrd="0" presId="urn:microsoft.com/office/officeart/2005/8/layout/orgChart1"/>
    <dgm:cxn modelId="{48AA8F52-8DB2-433B-BAB7-CBE97F0DF7AA}" type="presParOf" srcId="{675D6480-04AE-4AC5-97F9-EDC45861AC4B}" destId="{3E8EAAC8-FDEF-43D4-A956-BDD6D7B5FCC2}" srcOrd="0" destOrd="0" presId="urn:microsoft.com/office/officeart/2005/8/layout/orgChart1"/>
    <dgm:cxn modelId="{3127C0EB-1A59-42F6-A915-9947FF4B0CAD}" type="presParOf" srcId="{675D6480-04AE-4AC5-97F9-EDC45861AC4B}" destId="{74AB14F8-D623-48F7-A571-F42EE5CEC506}" srcOrd="1" destOrd="0" presId="urn:microsoft.com/office/officeart/2005/8/layout/orgChart1"/>
    <dgm:cxn modelId="{D0C953D7-3848-4693-8B5E-4EDB0656A034}" type="presParOf" srcId="{9C911A4D-2E14-433D-9671-D6B3E85399D5}" destId="{5B3511BB-6D59-45DA-A859-DBC09AAEAEA8}" srcOrd="1" destOrd="0" presId="urn:microsoft.com/office/officeart/2005/8/layout/orgChart1"/>
    <dgm:cxn modelId="{43AB450C-4333-4C78-B56F-912CF7AAE4FC}" type="presParOf" srcId="{9C911A4D-2E14-433D-9671-D6B3E85399D5}" destId="{C642EC2B-7ABD-4564-ADFE-3ABA1FADD5B6}"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EEE949-C1BD-4BDA-B59D-157BD13FDA71}">
      <dsp:nvSpPr>
        <dsp:cNvPr id="0" name=""/>
        <dsp:cNvSpPr/>
      </dsp:nvSpPr>
      <dsp:spPr>
        <a:xfrm>
          <a:off x="1464207" y="1228589"/>
          <a:ext cx="95775" cy="419588"/>
        </a:xfrm>
        <a:custGeom>
          <a:avLst/>
          <a:gdLst/>
          <a:ahLst/>
          <a:cxnLst/>
          <a:rect l="0" t="0" r="0" b="0"/>
          <a:pathLst>
            <a:path>
              <a:moveTo>
                <a:pt x="95775" y="0"/>
              </a:moveTo>
              <a:lnTo>
                <a:pt x="95775" y="419588"/>
              </a:lnTo>
              <a:lnTo>
                <a:pt x="0" y="4195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40F81-D0B7-46EF-AF9D-58E87A4F13F8}">
      <dsp:nvSpPr>
        <dsp:cNvPr id="0" name=""/>
        <dsp:cNvSpPr/>
      </dsp:nvSpPr>
      <dsp:spPr>
        <a:xfrm>
          <a:off x="1559983" y="1228589"/>
          <a:ext cx="1103699" cy="839176"/>
        </a:xfrm>
        <a:custGeom>
          <a:avLst/>
          <a:gdLst/>
          <a:ahLst/>
          <a:cxnLst/>
          <a:rect l="0" t="0" r="0" b="0"/>
          <a:pathLst>
            <a:path>
              <a:moveTo>
                <a:pt x="0" y="0"/>
              </a:moveTo>
              <a:lnTo>
                <a:pt x="0" y="743401"/>
              </a:lnTo>
              <a:lnTo>
                <a:pt x="1103699" y="743401"/>
              </a:lnTo>
              <a:lnTo>
                <a:pt x="1103699" y="839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ADF0B-E83B-4EA4-A4A0-83369823E0E4}">
      <dsp:nvSpPr>
        <dsp:cNvPr id="0" name=""/>
        <dsp:cNvSpPr/>
      </dsp:nvSpPr>
      <dsp:spPr>
        <a:xfrm>
          <a:off x="1514263" y="1228589"/>
          <a:ext cx="91440" cy="839176"/>
        </a:xfrm>
        <a:custGeom>
          <a:avLst/>
          <a:gdLst/>
          <a:ahLst/>
          <a:cxnLst/>
          <a:rect l="0" t="0" r="0" b="0"/>
          <a:pathLst>
            <a:path>
              <a:moveTo>
                <a:pt x="45720" y="0"/>
              </a:moveTo>
              <a:lnTo>
                <a:pt x="45720" y="839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6BC17B-E81D-49F5-A871-85604A784B96}">
      <dsp:nvSpPr>
        <dsp:cNvPr id="0" name=""/>
        <dsp:cNvSpPr/>
      </dsp:nvSpPr>
      <dsp:spPr>
        <a:xfrm>
          <a:off x="456283" y="1228589"/>
          <a:ext cx="1103699" cy="839176"/>
        </a:xfrm>
        <a:custGeom>
          <a:avLst/>
          <a:gdLst/>
          <a:ahLst/>
          <a:cxnLst/>
          <a:rect l="0" t="0" r="0" b="0"/>
          <a:pathLst>
            <a:path>
              <a:moveTo>
                <a:pt x="1103699" y="0"/>
              </a:moveTo>
              <a:lnTo>
                <a:pt x="1103699" y="743401"/>
              </a:lnTo>
              <a:lnTo>
                <a:pt x="0" y="743401"/>
              </a:lnTo>
              <a:lnTo>
                <a:pt x="0" y="839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B34755-9C7C-40E0-9598-4965ABBFF8E8}">
      <dsp:nvSpPr>
        <dsp:cNvPr id="0" name=""/>
        <dsp:cNvSpPr/>
      </dsp:nvSpPr>
      <dsp:spPr>
        <a:xfrm>
          <a:off x="1103909" y="772514"/>
          <a:ext cx="912148" cy="456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endParaRPr lang="de-DE" sz="2900" kern="1200"/>
        </a:p>
      </dsp:txBody>
      <dsp:txXfrm>
        <a:off x="1103909" y="772514"/>
        <a:ext cx="912148" cy="456074"/>
      </dsp:txXfrm>
    </dsp:sp>
    <dsp:sp modelId="{E29DC580-9FB0-48CA-8544-3AF6D9E7E9E8}">
      <dsp:nvSpPr>
        <dsp:cNvPr id="0" name=""/>
        <dsp:cNvSpPr/>
      </dsp:nvSpPr>
      <dsp:spPr>
        <a:xfrm>
          <a:off x="209" y="2067765"/>
          <a:ext cx="912148" cy="456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endParaRPr lang="de-DE" sz="2900" kern="1200"/>
        </a:p>
      </dsp:txBody>
      <dsp:txXfrm>
        <a:off x="209" y="2067765"/>
        <a:ext cx="912148" cy="456074"/>
      </dsp:txXfrm>
    </dsp:sp>
    <dsp:sp modelId="{53010AE1-48D8-4F2E-B32D-733971D1F489}">
      <dsp:nvSpPr>
        <dsp:cNvPr id="0" name=""/>
        <dsp:cNvSpPr/>
      </dsp:nvSpPr>
      <dsp:spPr>
        <a:xfrm>
          <a:off x="1103909" y="2067765"/>
          <a:ext cx="912148" cy="456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endParaRPr lang="de-DE" sz="2900" kern="1200"/>
        </a:p>
      </dsp:txBody>
      <dsp:txXfrm>
        <a:off x="1103909" y="2067765"/>
        <a:ext cx="912148" cy="456074"/>
      </dsp:txXfrm>
    </dsp:sp>
    <dsp:sp modelId="{997BFEF5-636C-4496-BCF9-C13B80F1328E}">
      <dsp:nvSpPr>
        <dsp:cNvPr id="0" name=""/>
        <dsp:cNvSpPr/>
      </dsp:nvSpPr>
      <dsp:spPr>
        <a:xfrm>
          <a:off x="2207608" y="2067765"/>
          <a:ext cx="912148" cy="456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endParaRPr lang="de-DE" sz="2900" kern="1200"/>
        </a:p>
      </dsp:txBody>
      <dsp:txXfrm>
        <a:off x="2207608" y="2067765"/>
        <a:ext cx="912148" cy="456074"/>
      </dsp:txXfrm>
    </dsp:sp>
    <dsp:sp modelId="{3E8EAAC8-FDEF-43D4-A956-BDD6D7B5FCC2}">
      <dsp:nvSpPr>
        <dsp:cNvPr id="0" name=""/>
        <dsp:cNvSpPr/>
      </dsp:nvSpPr>
      <dsp:spPr>
        <a:xfrm>
          <a:off x="552059" y="1420140"/>
          <a:ext cx="912148" cy="456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endParaRPr lang="de-DE" sz="2900" kern="1200"/>
        </a:p>
      </dsp:txBody>
      <dsp:txXfrm>
        <a:off x="552059" y="1420140"/>
        <a:ext cx="912148" cy="4560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Nahrstedt</dc:creator>
  <cp:keywords/>
  <dc:description/>
  <cp:lastModifiedBy>Harald Nahrstedt</cp:lastModifiedBy>
  <cp:revision>2</cp:revision>
  <dcterms:created xsi:type="dcterms:W3CDTF">2022-05-31T20:21:00Z</dcterms:created>
  <dcterms:modified xsi:type="dcterms:W3CDTF">2022-05-31T20:56:00Z</dcterms:modified>
</cp:coreProperties>
</file>